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65997">
      <w:pPr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【附件</w:t>
      </w:r>
      <w:r>
        <w:rPr>
          <w:rFonts w:hint="eastAsia" w:ascii="仿宋" w:hAnsi="仿宋" w:eastAsia="仿宋" w:cs="Times New Roman"/>
          <w:b/>
          <w:sz w:val="32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b/>
          <w:sz w:val="32"/>
          <w:szCs w:val="28"/>
        </w:rPr>
        <w:t>：</w:t>
      </w:r>
      <w:r>
        <w:rPr>
          <w:rFonts w:hint="eastAsia" w:ascii="仿宋" w:hAnsi="仿宋" w:eastAsia="仿宋" w:cs="Times New Roman"/>
          <w:b/>
          <w:sz w:val="32"/>
          <w:szCs w:val="28"/>
          <w:lang w:val="en-US" w:eastAsia="zh-CN"/>
        </w:rPr>
        <w:t>数据要素流通</w:t>
      </w:r>
      <w:r>
        <w:rPr>
          <w:rFonts w:hint="eastAsia" w:ascii="仿宋" w:hAnsi="仿宋" w:eastAsia="仿宋" w:cs="Times New Roman"/>
          <w:b/>
          <w:sz w:val="32"/>
          <w:szCs w:val="28"/>
        </w:rPr>
        <w:t>案例申报模板】</w:t>
      </w:r>
    </w:p>
    <w:p w14:paraId="19E351C2">
      <w:pPr>
        <w:jc w:val="center"/>
        <w:rPr>
          <w:rFonts w:hint="default" w:ascii="仿宋" w:hAnsi="仿宋" w:eastAsia="仿宋" w:cs="Times New Roman"/>
          <w:b/>
          <w:sz w:val="28"/>
          <w:szCs w:val="28"/>
          <w:lang w:val="en-US" w:eastAsia="zh-CN"/>
        </w:rPr>
      </w:pPr>
    </w:p>
    <w:p w14:paraId="39E243A9">
      <w:pPr>
        <w:jc w:val="center"/>
        <w:rPr>
          <w:rFonts w:ascii="仿宋" w:hAnsi="仿宋" w:eastAsia="仿宋" w:cs="Times New Roman"/>
          <w:b/>
          <w:sz w:val="52"/>
          <w:szCs w:val="52"/>
        </w:rPr>
      </w:pPr>
    </w:p>
    <w:p w14:paraId="4A3AC0E3">
      <w:pPr>
        <w:jc w:val="center"/>
        <w:rPr>
          <w:rFonts w:ascii="仿宋" w:hAnsi="仿宋" w:eastAsia="仿宋" w:cs="Times New Roman"/>
          <w:b/>
          <w:sz w:val="52"/>
          <w:szCs w:val="52"/>
        </w:rPr>
      </w:pPr>
      <w:r>
        <w:rPr>
          <w:rFonts w:hint="eastAsia" w:ascii="仿宋" w:hAnsi="仿宋" w:eastAsia="仿宋" w:cs="Times New Roman"/>
          <w:b/>
          <w:sz w:val="52"/>
          <w:szCs w:val="52"/>
        </w:rPr>
        <w:t>202</w:t>
      </w:r>
      <w:r>
        <w:rPr>
          <w:rFonts w:hint="eastAsia" w:ascii="仿宋" w:hAnsi="仿宋" w:eastAsia="仿宋" w:cs="Times New Roman"/>
          <w:b/>
          <w:sz w:val="52"/>
          <w:szCs w:val="52"/>
          <w:lang w:val="en-US" w:eastAsia="zh-CN"/>
        </w:rPr>
        <w:t>4</w:t>
      </w:r>
      <w:r>
        <w:rPr>
          <w:rFonts w:hint="eastAsia" w:ascii="仿宋" w:hAnsi="仿宋" w:eastAsia="仿宋" w:cs="Times New Roman"/>
          <w:b/>
          <w:sz w:val="52"/>
          <w:szCs w:val="52"/>
        </w:rPr>
        <w:t>年度大数据“星河”案例</w:t>
      </w:r>
    </w:p>
    <w:p w14:paraId="51BFC206">
      <w:pPr>
        <w:jc w:val="center"/>
        <w:rPr>
          <w:rFonts w:ascii="仿宋" w:hAnsi="仿宋" w:eastAsia="仿宋" w:cs="Times New Roman"/>
          <w:b/>
          <w:sz w:val="52"/>
          <w:szCs w:val="52"/>
        </w:rPr>
      </w:pPr>
      <w:r>
        <w:rPr>
          <w:rFonts w:hint="eastAsia" w:ascii="仿宋" w:hAnsi="仿宋" w:eastAsia="仿宋" w:cs="Times New Roman"/>
          <w:b/>
          <w:sz w:val="52"/>
          <w:szCs w:val="52"/>
        </w:rPr>
        <w:t>成果申报书</w:t>
      </w:r>
    </w:p>
    <w:p w14:paraId="60E4FB20">
      <w:pPr>
        <w:jc w:val="both"/>
        <w:rPr>
          <w:rFonts w:ascii="黑体" w:hAnsi="黑体" w:eastAsia="黑体" w:cs="Times New Roman"/>
          <w:b/>
          <w:sz w:val="28"/>
          <w:szCs w:val="52"/>
        </w:rPr>
      </w:pPr>
    </w:p>
    <w:p w14:paraId="116636E6">
      <w:pPr>
        <w:jc w:val="center"/>
        <w:rPr>
          <w:rFonts w:ascii="仿宋" w:hAnsi="仿宋" w:eastAsia="仿宋" w:cs="Times New Roman"/>
          <w:b/>
          <w:sz w:val="28"/>
          <w:szCs w:val="52"/>
        </w:rPr>
      </w:pPr>
    </w:p>
    <w:p w14:paraId="5918010A">
      <w:pPr>
        <w:ind w:firstLine="1767" w:firstLineChars="400"/>
        <w:jc w:val="left"/>
        <w:rPr>
          <w:rFonts w:ascii="仿宋" w:hAnsi="仿宋" w:eastAsia="仿宋" w:cs="Times New Roman"/>
          <w:b/>
          <w:sz w:val="44"/>
          <w:szCs w:val="52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>成果名称：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避免直接用产品平台的名称作为成果名称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，可从实际应用场景出发，细化项目名称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     </w:t>
      </w:r>
    </w:p>
    <w:p w14:paraId="34D6D129">
      <w:pPr>
        <w:ind w:firstLine="1767" w:firstLineChars="400"/>
        <w:jc w:val="left"/>
        <w:outlineLvl w:val="1"/>
        <w:rPr>
          <w:rFonts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  <w:lang w:val="en-US" w:eastAsia="zh-CN"/>
        </w:rPr>
        <w:t>牵头</w:t>
      </w:r>
      <w:r>
        <w:rPr>
          <w:rFonts w:hint="eastAsia" w:ascii="仿宋" w:hAnsi="仿宋" w:eastAsia="仿宋" w:cs="Times New Roman"/>
          <w:b/>
          <w:sz w:val="44"/>
          <w:szCs w:val="52"/>
        </w:rPr>
        <w:t>申报单位：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bookmarkStart w:id="0" w:name="OLE_LINK1"/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只能为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成果应用侧，如政府或行业客户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（甲方用户侧，需要写公司全称）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 </w:t>
      </w:r>
      <w:bookmarkEnd w:id="0"/>
    </w:p>
    <w:p w14:paraId="2EB5F9E6">
      <w:pPr>
        <w:jc w:val="left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 xml:space="preserve">        </w:t>
      </w:r>
      <w:r>
        <w:rPr>
          <w:rFonts w:hint="eastAsia" w:ascii="仿宋" w:hAnsi="仿宋" w:eastAsia="仿宋" w:cs="Times New Roman"/>
          <w:b/>
          <w:sz w:val="44"/>
          <w:szCs w:val="52"/>
          <w:lang w:val="en-US" w:eastAsia="zh-CN"/>
        </w:rPr>
        <w:t>联合申报</w:t>
      </w:r>
      <w:r>
        <w:rPr>
          <w:rFonts w:hint="eastAsia" w:ascii="仿宋" w:hAnsi="仿宋" w:eastAsia="仿宋" w:cs="Times New Roman"/>
          <w:b/>
          <w:sz w:val="44"/>
          <w:szCs w:val="52"/>
        </w:rPr>
        <w:t>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一般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为应用侧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最多可有4家联合申报单位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，如无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可删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</w:t>
      </w:r>
    </w:p>
    <w:p w14:paraId="46E93976">
      <w:pPr>
        <w:jc w:val="both"/>
        <w:rPr>
          <w:rFonts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 xml:space="preserve">        支持单位：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一般为成果实施的合作支撑单位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可有多个支持单位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Hans"/>
        </w:rPr>
        <w:t>如无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Hans"/>
        </w:rPr>
        <w:t>可删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 xml:space="preserve"> </w:t>
      </w:r>
    </w:p>
    <w:p w14:paraId="2EF6AA90">
      <w:pPr>
        <w:jc w:val="left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 xml:space="preserve">        </w:t>
      </w:r>
    </w:p>
    <w:p w14:paraId="7CED2018">
      <w:pPr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</w:p>
    <w:p w14:paraId="319897F1">
      <w:pPr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</w:p>
    <w:p w14:paraId="57A8E0EA">
      <w:pPr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</w:p>
    <w:p w14:paraId="3E2284E2">
      <w:pPr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</w:p>
    <w:p w14:paraId="03161995">
      <w:pPr>
        <w:ind w:firstLine="2249" w:firstLineChars="700"/>
        <w:jc w:val="left"/>
        <w:rPr>
          <w:rFonts w:ascii="仿宋" w:hAnsi="仿宋" w:eastAsia="仿宋" w:cs="Times New Roman"/>
          <w:b/>
          <w:sz w:val="32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32"/>
          <w:szCs w:val="52"/>
        </w:rPr>
        <w:t>报送时间：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>_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>___</w:t>
      </w:r>
      <w:r>
        <w:rPr>
          <w:rFonts w:hint="eastAsia" w:ascii="仿宋" w:hAnsi="仿宋" w:eastAsia="仿宋" w:cs="Times New Roman"/>
          <w:b/>
          <w:sz w:val="32"/>
          <w:szCs w:val="52"/>
        </w:rPr>
        <w:t>年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52"/>
        </w:rPr>
        <w:t>月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52"/>
        </w:rPr>
        <w:t>日</w:t>
      </w:r>
    </w:p>
    <w:p w14:paraId="471C5A35">
      <w:pPr>
        <w:widowControl/>
        <w:jc w:val="left"/>
        <w:rPr>
          <w:rFonts w:ascii="仿宋" w:hAnsi="仿宋" w:eastAsia="仿宋" w:cs="Times New Roman"/>
          <w:b/>
          <w:sz w:val="44"/>
          <w:szCs w:val="52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【第一部分】成果申报基础信息表</w:t>
      </w:r>
    </w:p>
    <w:tbl>
      <w:tblPr>
        <w:tblStyle w:val="7"/>
        <w:tblW w:w="8795" w:type="dxa"/>
        <w:jc w:val="center"/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805"/>
        <w:gridCol w:w="2462"/>
        <w:gridCol w:w="2074"/>
        <w:gridCol w:w="2454"/>
      </w:tblGrid>
      <w:tr w14:paraId="46DC87F6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87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B3C27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1"/>
                <w:sz w:val="28"/>
                <w:szCs w:val="28"/>
                <w:lang w:val="zh-CN"/>
              </w:rPr>
              <w:t>一、申报单位基本信息</w:t>
            </w:r>
          </w:p>
        </w:tc>
      </w:tr>
      <w:tr w14:paraId="7D7A76AC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87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7301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牵头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申报单位</w:t>
            </w:r>
          </w:p>
        </w:tc>
      </w:tr>
      <w:tr w14:paraId="6B710875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3AE54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7A584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6CD9C647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98DF2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地址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415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37A23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法人代表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4D1A8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27C36B6A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B1546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053E8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B5965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部门/职务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3E7E3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4B04A29B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BC346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CB6DA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70DA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5D2DD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4B253E7A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2CE69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申报意向说明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05699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请简要介绍申报成果的应用背景、应用目标、合作方、服务客户、实施情况、申报类别等，不超过300字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  <w:t>。</w:t>
            </w:r>
          </w:p>
          <w:p w14:paraId="5FC4B27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right="480"/>
              <w:jc w:val="righ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 w14:paraId="35AC05A9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6EC2A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牵头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申报单位信息（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highlight w:val="none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highlight w:val="none"/>
              </w:rPr>
              <w:t>年度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8"/>
                <w:szCs w:val="28"/>
              </w:rPr>
              <w:t>必填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）</w:t>
            </w:r>
          </w:p>
        </w:tc>
      </w:tr>
      <w:tr w14:paraId="56F0055A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34E51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企业总部位置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F3C6A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6FF79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企业成立时间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4CF08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060AB8F4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7754D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企业类型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BD9F9A">
            <w:pPr>
              <w:widowControl/>
              <w:overflowPunct w:val="0"/>
              <w:autoSpaceDE/>
              <w:autoSpaceDN/>
              <w:adjustRightInd w:val="0"/>
              <w:snapToGrid w:val="0"/>
              <w:spacing w:before="0" w:beforeAutospacing="0" w:after="0" w:afterAutospacing="0" w:line="240" w:lineRule="auto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政府机构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国有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私营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中外合资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独资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__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72DB3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是否上市企业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427CE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是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</w:p>
        </w:tc>
      </w:tr>
      <w:tr w14:paraId="050E633E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9EA5385">
            <w:pPr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企业产品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成果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A6164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名称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BB8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来源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5A3929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外购或开源平台名</w:t>
            </w:r>
          </w:p>
        </w:tc>
      </w:tr>
      <w:tr w14:paraId="0A75F9AF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6E15A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1DAA1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74D5C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自研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外购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开源开发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5F23BE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3A0C9278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FB6C6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highlight w:val="none"/>
              </w:rPr>
              <w:t>重点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highlight w:val="none"/>
              </w:rPr>
              <w:t>行业</w:t>
            </w:r>
          </w:p>
        </w:tc>
        <w:tc>
          <w:tcPr>
            <w:tcW w:w="4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79CB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重点应用行业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48C50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选择原因</w:t>
            </w:r>
          </w:p>
        </w:tc>
      </w:tr>
      <w:tr w14:paraId="4A884D06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60FA38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7DE31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金融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通信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互联网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政务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教育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工业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医疗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其他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 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          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AC0221">
            <w:pPr>
              <w:widowControl/>
              <w:overflowPunct w:val="0"/>
              <w:autoSpaceDE/>
              <w:autoSpaceDN/>
              <w:adjustRightInd w:val="0"/>
              <w:snapToGrid w:val="0"/>
              <w:spacing w:before="0" w:beforeAutospacing="0" w:after="0" w:afterAutospacing="0" w:line="240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渠道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资源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公司战略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</w:p>
          <w:p w14:paraId="3F353CB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100" w:afterAutospacing="1" w:line="286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技术壁垒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</w:p>
        </w:tc>
      </w:tr>
      <w:tr w14:paraId="771820BC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4A2129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8ABD1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注：每个领域一行，可自行增加行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CN"/>
              </w:rPr>
              <w:t>。</w:t>
            </w:r>
          </w:p>
          <w:p w14:paraId="03E8082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478BCB09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8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20B40A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default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企业数据要素流通发展现状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74A5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（描述企业在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数据要素流通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方面的建设情况，起步时间、建设规模、覆盖哪些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行业、哪些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业务、已有哪些软硬件设施等，约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-500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</w:tc>
      </w:tr>
      <w:tr w14:paraId="1F5A90AF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8" w:hRule="atLeast"/>
          <w:jc w:val="center"/>
        </w:trPr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66BE4D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企业关注的社区及组织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18"/>
                <w:szCs w:val="18"/>
              </w:rPr>
              <w:t>（如有填写具体信息，否则写无）</w:t>
            </w:r>
          </w:p>
        </w:tc>
        <w:tc>
          <w:tcPr>
            <w:tcW w:w="4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50D82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企业成立的官方技术社区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78E6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512B3BAC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6" w:hRule="atLeast"/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5F7AFB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E8E09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企业参与的行业组织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1B7B8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66E49E19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6" w:hRule="atLeast"/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893CE7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A7337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highlight w:val="none"/>
              </w:rPr>
              <w:t>企业关注的开源技术社区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DA1F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0CE26427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6" w:hRule="atLeast"/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639E1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BB12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企业关注的第三方技术社区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41129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4771ED05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36D1E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企业技术、产品的使用是否受政策支持/推动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71544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是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（如果选择是，需简要说明，可包含明政策文件/激励措施、发布单位级别、发布单位名称、发布时间）</w:t>
            </w:r>
          </w:p>
        </w:tc>
      </w:tr>
      <w:tr w14:paraId="053C4084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C8F46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联合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申报单位</w:t>
            </w:r>
          </w:p>
        </w:tc>
      </w:tr>
      <w:tr w14:paraId="18AE5A9C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48A4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7C46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DD49F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09FA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3B2C23B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1886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B41E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A9AF9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EE938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5495F2F4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011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0FFE5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申报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意向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9800E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说明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是否参与联合申报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，本企业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角色与贡献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  <w:t>。</w:t>
            </w:r>
          </w:p>
          <w:p w14:paraId="60C4617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firstLine="4800" w:firstLineChars="2000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 w14:paraId="5606B065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F1941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注：如多个联合申报单位，可自行增加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  <w:t>。</w:t>
            </w:r>
          </w:p>
        </w:tc>
      </w:tr>
      <w:tr w14:paraId="089CC46C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91" w:hRule="atLeast"/>
          <w:jc w:val="center"/>
        </w:trPr>
        <w:tc>
          <w:tcPr>
            <w:tcW w:w="87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F6D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1"/>
                <w:sz w:val="28"/>
                <w:szCs w:val="28"/>
                <w:lang w:val="zh-CN"/>
              </w:rPr>
              <w:t>二、申报相关单位意见（选填）</w:t>
            </w:r>
          </w:p>
        </w:tc>
      </w:tr>
      <w:tr w14:paraId="0DC2592C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580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923AE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推荐单位意见（选填，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可填报多家单位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）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929FE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请成果应用的服务对象（政府/行业客户）对成果实施目标的完成情况、实施过程的服务感知等给出推荐意见，不超过200字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  <w:t>。</w:t>
            </w:r>
          </w:p>
          <w:p w14:paraId="01BA561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480"/>
              <w:jc w:val="righ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 w14:paraId="5656D39C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490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102CE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支持单位意见（选填，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可填报多家单位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）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4C11A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请成果应用的支持单位（技术/设备供应商）对成果实施过程中的专业性、成果应用技术的创新性等给出支持意见，不超过200字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  <w:t>。</w:t>
            </w:r>
          </w:p>
          <w:p w14:paraId="3C43CEC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480"/>
              <w:jc w:val="righ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</w:tbl>
    <w:p w14:paraId="3FA096BD"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仿宋" w:hAnsi="仿宋" w:eastAsia="仿宋" w:cs="宋体"/>
          <w:bCs/>
          <w:color w:val="000000"/>
          <w:kern w:val="1"/>
          <w:sz w:val="24"/>
          <w:szCs w:val="28"/>
          <w:lang w:val="zh-CN"/>
        </w:rPr>
        <w:t>（补充说明：推荐单位一般为成果应用的服务对象，如政府或行业客户；支持单位一般为成果实施的合作支撑单位，如技术供应商、设备供应商）</w:t>
      </w:r>
    </w:p>
    <w:tbl>
      <w:tblPr>
        <w:tblStyle w:val="7"/>
        <w:tblW w:w="8716" w:type="dxa"/>
        <w:jc w:val="center"/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622"/>
        <w:gridCol w:w="1134"/>
        <w:gridCol w:w="500"/>
        <w:gridCol w:w="1059"/>
        <w:gridCol w:w="853"/>
        <w:gridCol w:w="423"/>
        <w:gridCol w:w="101"/>
        <w:gridCol w:w="3024"/>
      </w:tblGrid>
      <w:tr w14:paraId="15D8BE9D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8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F900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  <w:t>三、成果基本情况概述</w:t>
            </w:r>
          </w:p>
        </w:tc>
      </w:tr>
      <w:tr w14:paraId="33FCDB2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15E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成果名称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E719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left"/>
              <w:outlineLvl w:val="0"/>
              <w:rPr>
                <w:rFonts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52FC0CAD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6721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成果场景</w:t>
            </w:r>
          </w:p>
          <w:p w14:paraId="049AE45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2"/>
                <w:lang w:val="en-US" w:eastAsia="zh-CN"/>
              </w:rPr>
              <w:t>（单选）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289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auto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公共数据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流通利用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 xml:space="preserve"> 企业内外部数据流通利用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 xml:space="preserve"> </w:t>
            </w:r>
          </w:p>
          <w:p w14:paraId="429B708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auto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跨域多元数据融合应用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 xml:space="preserve"> 其他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____</w:t>
            </w:r>
          </w:p>
          <w:p w14:paraId="524890C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auto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</w:pPr>
          </w:p>
          <w:p w14:paraId="6050A56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auto"/>
              <w:outlineLvl w:val="0"/>
              <w:rPr>
                <w:rFonts w:hint="default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补充说明：跨域多元数据融合应用指跨部门、跨层级、跨区域、跨主体的数据融合应用，以及不同类型的数据融合应用。</w:t>
            </w:r>
          </w:p>
        </w:tc>
      </w:tr>
      <w:tr w14:paraId="1EDF2004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AC6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ind w:left="490" w:leftChars="100" w:hanging="280" w:hangingChars="100"/>
              <w:jc w:val="both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成果行业应用</w:t>
            </w:r>
          </w:p>
          <w:p w14:paraId="570E8A9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Cs w:val="21"/>
                <w:lang w:val="zh-CN"/>
              </w:rPr>
              <w:t>（在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</w:rPr>
              <w:t>□中勾选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Cs w:val="21"/>
                <w:lang w:val="zh-CN"/>
              </w:rPr>
              <w:t>）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BF49E">
            <w:pPr>
              <w:widowControl/>
              <w:overflowPunct/>
              <w:autoSpaceDE/>
              <w:autoSpaceDN/>
              <w:adjustRightInd/>
              <w:snapToGrid/>
              <w:spacing w:beforeAutospacing="0" w:afterAutospacing="0" w:line="240" w:lineRule="auto"/>
              <w:jc w:val="left"/>
              <w:outlineLvl w:val="9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政务类□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通信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类□ 金融类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互联网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能源类□ 工业类□ </w:t>
            </w:r>
          </w:p>
          <w:p w14:paraId="4641C7E4">
            <w:pPr>
              <w:widowControl/>
              <w:overflowPunct/>
              <w:autoSpaceDE/>
              <w:autoSpaceDN/>
              <w:adjustRightInd/>
              <w:snapToGrid/>
              <w:spacing w:beforeAutospacing="0" w:afterAutospacing="0" w:line="240" w:lineRule="auto"/>
              <w:jc w:val="left"/>
              <w:outlineLvl w:val="9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交通类□ 公安类□ 医疗类□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其他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_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______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_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_____</w:t>
            </w:r>
          </w:p>
        </w:tc>
      </w:tr>
      <w:tr w14:paraId="1CA02AC8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C7C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成果核心专利数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E1E1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（本项填写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与本项目相关的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实际获得批注的国际专利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数及名称，超过10条可附录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</w:tr>
      <w:tr w14:paraId="12BAC9BB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C75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成果软件著作权数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5C0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（本项填写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与本项目相关的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实际获得国家软件著作权数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及名称，超过10条可附录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</w:tr>
      <w:tr w14:paraId="131DEC9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E34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发表申报类别领域论文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47C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与本项目相关的论文，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需包含作者、发表时间、论文名称、会议/期刊名称、引用量）</w:t>
            </w:r>
          </w:p>
        </w:tc>
      </w:tr>
      <w:tr w14:paraId="181694AA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D6D7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成果公开性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126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是/否（若成果入选后，相关材料是否可公开宣传推广）</w:t>
            </w:r>
          </w:p>
        </w:tc>
      </w:tr>
      <w:tr w14:paraId="26077699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968E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主要完成人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CF33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1704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D14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573CBA5F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86A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参与完成人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434F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（此处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仅列出姓名，具体信息请填写完成附件的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“完成人列表”）</w:t>
            </w:r>
          </w:p>
        </w:tc>
      </w:tr>
      <w:tr w14:paraId="4F4D81BF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08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1AA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成果背景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76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（请分点简要介绍：1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.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该成果产生的背景；2.需要解决什么问题;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3.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采用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该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技术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/平台/机制/设施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的原因。原则上每点不超过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10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0字）</w:t>
            </w:r>
          </w:p>
          <w:p w14:paraId="6F2CA0C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  <w:p w14:paraId="6A61801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  <w:p w14:paraId="294B15B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  <w:p w14:paraId="2231DFA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104A74B6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110" w:hRule="atLeast"/>
          <w:jc w:val="center"/>
        </w:trPr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76C05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数据方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27A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数据方类别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27E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数据方机构名称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77F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数据信息</w:t>
            </w:r>
          </w:p>
        </w:tc>
      </w:tr>
      <w:tr w14:paraId="5E4C2F27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160" w:hRule="atLeast"/>
          <w:jc w:val="center"/>
        </w:trPr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C846E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353D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使用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方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</w:p>
          <w:p w14:paraId="0AF27A7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提供方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</w:p>
          <w:p w14:paraId="6F7F61A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运营方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  <w:p w14:paraId="13A769A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监督方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  <w:p w14:paraId="3E8E058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加工方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  <w:p w14:paraId="686104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default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其他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___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942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A507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示例：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</w:rPr>
              <w:t>通信数据，样本量1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Cs w:val="21"/>
              </w:rPr>
              <w:t>000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</w:rPr>
              <w:t>万，指标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Cs w:val="21"/>
              </w:rPr>
              <w:t>1000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</w:rPr>
              <w:t>个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  <w:lang w:val="en-US" w:eastAsia="zh-CN"/>
              </w:rPr>
              <w:t>来源：内部数据/XX公司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）</w:t>
            </w:r>
          </w:p>
        </w:tc>
      </w:tr>
      <w:tr w14:paraId="04ED5DA1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160" w:hRule="atLeast"/>
          <w:jc w:val="center"/>
        </w:trPr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D8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BA5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使用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方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</w:p>
          <w:p w14:paraId="6EA57FC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提供方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</w:p>
          <w:p w14:paraId="42AC4A8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运营方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  <w:p w14:paraId="578E869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监督方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  <w:p w14:paraId="48C13C8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加工方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  <w:p w14:paraId="481BB12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其他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___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F19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90A8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示例：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</w:rPr>
              <w:t>通信数据，样本量1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Cs w:val="21"/>
              </w:rPr>
              <w:t>000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</w:rPr>
              <w:t>万，指标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Cs w:val="21"/>
              </w:rPr>
              <w:t>1000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</w:rPr>
              <w:t>个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  <w:lang w:val="en-US" w:eastAsia="zh-CN"/>
              </w:rPr>
              <w:t>来源：内部数据/XX公司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）</w:t>
            </w:r>
          </w:p>
        </w:tc>
      </w:tr>
      <w:tr w14:paraId="7E7FFA1E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160" w:hRule="atLeast"/>
          <w:jc w:val="center"/>
        </w:trPr>
        <w:tc>
          <w:tcPr>
            <w:tcW w:w="1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B18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DE0B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注：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4"/>
                <w:szCs w:val="24"/>
              </w:rPr>
              <w:t>至少两个数据方。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每个数据方一行，自行增加行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002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8F9A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/>
                <w:color w:val="000000"/>
                <w:kern w:val="44"/>
                <w:sz w:val="24"/>
                <w:szCs w:val="28"/>
              </w:rPr>
            </w:pPr>
          </w:p>
        </w:tc>
      </w:tr>
      <w:tr w14:paraId="5FD90EB7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26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8347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成果内容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D39F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分以下几点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介绍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1、成果实现的主要内容，如：黑名单隐匿查询、大规模数据密态流通计算等；2、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成果牵头部门、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合作方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情况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3、使用的数据类型、来源、量级；4、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成果实施的主要工作步骤、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措施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5、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现在已落地的应用场景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及效果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，包括业务规模、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业务提升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等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效果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情况。原则上不超过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00字）</w:t>
            </w:r>
          </w:p>
        </w:tc>
      </w:tr>
      <w:tr w14:paraId="42039F55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428" w:hRule="atLeast"/>
          <w:jc w:val="center"/>
        </w:trPr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972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8"/>
                <w:szCs w:val="28"/>
                <w:lang w:val="zh-CN"/>
              </w:rPr>
              <w:t>技术方案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CB98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技术方向</w:t>
            </w:r>
          </w:p>
        </w:tc>
      </w:tr>
      <w:tr w14:paraId="554B76F3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638" w:hRule="atLeast"/>
          <w:jc w:val="center"/>
        </w:trPr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CCF5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8062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多方安全计算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联邦学习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可信执行环境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</w:p>
          <w:p w14:paraId="542F69D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数据使用控制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 xml:space="preserve"> 数据密态胶囊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数据空间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数联网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</w:p>
          <w:p w14:paraId="1046C332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区块链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 xml:space="preserve"> 其他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_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______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_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_____</w:t>
            </w:r>
          </w:p>
        </w:tc>
      </w:tr>
      <w:tr w14:paraId="7A2850BE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365" w:hRule="atLeast"/>
          <w:jc w:val="center"/>
        </w:trPr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30C5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9E11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技术路线</w:t>
            </w:r>
          </w:p>
        </w:tc>
      </w:tr>
      <w:tr w14:paraId="54CF2BD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404" w:hRule="atLeast"/>
          <w:jc w:val="center"/>
        </w:trPr>
        <w:tc>
          <w:tcPr>
            <w:tcW w:w="1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5D04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02D3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需提供技术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架构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图及一段解释（说明成果采用的技术方向，技术思路等）原则上不超过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字</w:t>
            </w:r>
          </w:p>
        </w:tc>
      </w:tr>
      <w:tr w14:paraId="0B09111F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16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F8D3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成果效益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94B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分类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CE95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简要说明</w:t>
            </w:r>
          </w:p>
        </w:tc>
      </w:tr>
      <w:tr w14:paraId="75482E0E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BE458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119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直接效益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37B0C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节约成本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提高效率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带动业务收益增长 </w:t>
            </w:r>
          </w:p>
          <w:p w14:paraId="3948E6E8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在安全性、高可用等方面弥补了此前技术/产品的缺陷 </w:t>
            </w:r>
          </w:p>
          <w:p w14:paraId="57010A8B"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提升政府治理水平 </w:t>
            </w:r>
          </w:p>
          <w:p w14:paraId="42E40ABA"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提高居民生活质量 </w:t>
            </w:r>
          </w:p>
          <w:p w14:paraId="68CE4FA8"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助力科技创新</w:t>
            </w:r>
          </w:p>
          <w:p w14:paraId="2D65B153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512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尽量给出量化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效益、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成果务实）</w:t>
            </w:r>
          </w:p>
          <w:p w14:paraId="7E5792F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示例（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经济效益）：将某技术引入传统业务场景后，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业务成本节约了50%，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经济收益增长了20%，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员工工作效率提升、业务操作时长降低10%，形成了新的业务板块和增长点</w:t>
            </w:r>
          </w:p>
          <w:p w14:paraId="2B2462A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示例（社会效益）：某技术投入使用后用户操作便捷提升20%，解决多项社会典型问题，提升政府治理效率，充分赋能社会生活水平提升</w:t>
            </w:r>
            <w:bookmarkStart w:id="1" w:name="_GoBack"/>
            <w:bookmarkEnd w:id="1"/>
          </w:p>
        </w:tc>
      </w:tr>
      <w:tr w14:paraId="557C98AE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CDDB0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707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不可替代性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15A5F">
            <w:pPr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节约成本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提高效率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场景适用性强,适用的场景类别有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</w:t>
            </w:r>
          </w:p>
          <w:p w14:paraId="1A24F338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安全能力，高可用能力，高可靠性等方面【可多选】</w:t>
            </w:r>
          </w:p>
          <w:p w14:paraId="0FA04D12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CB4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尽量给出</w:t>
            </w:r>
            <w:r>
              <w:rPr>
                <w:rFonts w:hint="eastAsia" w:ascii="仿宋" w:hAnsi="仿宋" w:eastAsia="仿宋"/>
                <w:szCs w:val="21"/>
              </w:rPr>
              <w:t>量化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效益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成果</w:t>
            </w:r>
            <w:r>
              <w:rPr>
                <w:rFonts w:hint="eastAsia" w:ascii="仿宋" w:hAnsi="仿宋" w:eastAsia="仿宋"/>
                <w:szCs w:val="21"/>
              </w:rPr>
              <w:t>务实。示例：在有实时计算需求的场景下，流处理技术适用性强，难以为其技术替代）</w:t>
            </w:r>
          </w:p>
        </w:tc>
      </w:tr>
      <w:tr w14:paraId="48E6E3BB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1937C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F15F6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潜在效益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4384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Cs w:val="21"/>
              </w:rPr>
              <w:t>长期业务发展依靠该技术的提前建设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F99F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深度依赖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部分依靠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一定便利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无法判断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负面影响</w:t>
            </w:r>
          </w:p>
        </w:tc>
      </w:tr>
      <w:tr w14:paraId="502F8E99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FAEE0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8E3B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314F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应用该技术是应用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其他必要技术</w:t>
            </w:r>
            <w:r>
              <w:rPr>
                <w:rFonts w:hint="eastAsia" w:ascii="仿宋" w:hAnsi="仿宋" w:eastAsia="仿宋"/>
                <w:szCs w:val="21"/>
              </w:rPr>
              <w:t>的前置条件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9DA5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必备前置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优选前置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一定便利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无影响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一定障碍</w:t>
            </w:r>
          </w:p>
        </w:tc>
      </w:tr>
      <w:tr w14:paraId="34784DC7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087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03E7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亮点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988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（请从该成果实施过程中提炼出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44"/>
                <w:sz w:val="24"/>
                <w:szCs w:val="28"/>
              </w:rPr>
              <w:t>区别于其他成果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的某些最大亮点，如案例的技术价值、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经济价值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等，分点概述，尽量量化、务实。原则上每点不超过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100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字。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  <w:t>）</w:t>
            </w:r>
          </w:p>
          <w:p w14:paraId="4B4EDD4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示例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：1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技术价值：通过……方法改进技术路线，实现……，与原有技术路线相比的优势是……，在性能上提高5</w:t>
            </w:r>
            <w:r>
              <w:rPr>
                <w:rFonts w:ascii="仿宋" w:hAnsi="仿宋" w:eastAsia="仿宋"/>
                <w:sz w:val="24"/>
                <w:szCs w:val="24"/>
              </w:rPr>
              <w:t>0%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……：……）</w:t>
            </w:r>
          </w:p>
        </w:tc>
      </w:tr>
      <w:tr w14:paraId="5963F16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087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AA1B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成果创新性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239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简要介绍该成果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44"/>
                <w:sz w:val="24"/>
                <w:szCs w:val="28"/>
                <w:lang w:val="en-US" w:eastAsia="zh-CN"/>
              </w:rPr>
              <w:t>相比于其他国内外产品及方案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在技术、产品设计、业务流程、理念机制等方面的创新点，如：相比于传统的技术方案，做了哪些创新，比如充分利用人工智能、隐私计算及多模态数据融合等先进数据技术；提出很多新思想、新方法，培育了新模式、新业态，充分赋能企业生产经营、科技创新等。原则上不超过300字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  <w:t>）</w:t>
            </w:r>
          </w:p>
        </w:tc>
      </w:tr>
      <w:tr w14:paraId="7A7062E2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33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6F9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成果合规性（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可选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）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AB0D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（请简要介绍成果实施应用过程中的法律、规则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、标准等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风险合规性管控情况，有权威机构的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检测报告或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认证证书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可加分。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原则上不超过300字）</w:t>
            </w:r>
          </w:p>
        </w:tc>
      </w:tr>
    </w:tbl>
    <w:p w14:paraId="6D214FA9">
      <w:pPr>
        <w:rPr>
          <w:rFonts w:ascii="仿宋" w:hAnsi="仿宋" w:eastAsia="仿宋" w:cs="Times New Roman"/>
          <w:b/>
          <w:sz w:val="32"/>
          <w:szCs w:val="28"/>
        </w:rPr>
      </w:pPr>
    </w:p>
    <w:p w14:paraId="4D044589">
      <w:pPr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【第二部分】申报方案说明材料</w:t>
      </w:r>
    </w:p>
    <w:p w14:paraId="4C87327E">
      <w:pPr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（说明：要求严格按照</w:t>
      </w:r>
      <w:r>
        <w:rPr>
          <w:rFonts w:hint="eastAsia" w:ascii="仿宋" w:hAnsi="仿宋" w:eastAsia="仿宋" w:cs="Times New Roman"/>
          <w:b/>
          <w:sz w:val="28"/>
          <w:szCs w:val="28"/>
        </w:rPr>
        <w:t>成果背景、成果内容、技术方案、成果效益</w:t>
      </w:r>
      <w:r>
        <w:rPr>
          <w:rFonts w:ascii="仿宋" w:hAnsi="仿宋" w:eastAsia="仿宋" w:cs="Times New Roman"/>
          <w:b/>
          <w:sz w:val="28"/>
          <w:szCs w:val="28"/>
        </w:rPr>
        <w:t>、</w:t>
      </w:r>
      <w:r>
        <w:rPr>
          <w:rFonts w:hint="eastAsia" w:ascii="仿宋" w:hAnsi="仿宋" w:eastAsia="仿宋" w:cs="Times New Roman"/>
          <w:b/>
          <w:sz w:val="28"/>
          <w:szCs w:val="28"/>
        </w:rPr>
        <w:t>成果亮点、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成果创新性、</w:t>
      </w:r>
      <w:r>
        <w:rPr>
          <w:rFonts w:hint="eastAsia" w:ascii="仿宋" w:hAnsi="仿宋" w:eastAsia="仿宋" w:cs="Times New Roman"/>
          <w:b/>
          <w:sz w:val="28"/>
          <w:szCs w:val="28"/>
        </w:rPr>
        <w:t>成果合规性</w:t>
      </w:r>
      <w:r>
        <w:rPr>
          <w:rFonts w:hint="eastAsia" w:ascii="仿宋" w:hAnsi="仿宋" w:eastAsia="仿宋" w:cs="Times New Roman"/>
          <w:sz w:val="28"/>
          <w:szCs w:val="28"/>
        </w:rPr>
        <w:t>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Times New Roman"/>
          <w:sz w:val="28"/>
          <w:szCs w:val="28"/>
        </w:rPr>
        <w:t>个方面来依次撰写说明材料，重点详细介绍技术方案、成果效益及成果亮点。建议</w:t>
      </w:r>
      <w:r>
        <w:rPr>
          <w:rFonts w:ascii="仿宋" w:hAnsi="仿宋" w:eastAsia="仿宋" w:cs="Times New Roman"/>
          <w:sz w:val="28"/>
          <w:szCs w:val="28"/>
        </w:rPr>
        <w:t>图文并茂，</w:t>
      </w:r>
      <w:r>
        <w:rPr>
          <w:rFonts w:hint="eastAsia" w:ascii="仿宋" w:hAnsi="仿宋" w:eastAsia="仿宋" w:cs="Times New Roman"/>
          <w:sz w:val="28"/>
          <w:szCs w:val="28"/>
        </w:rPr>
        <w:t>材料篇幅建议原则上控制在10页以内，小四字体）</w:t>
      </w:r>
    </w:p>
    <w:p w14:paraId="51DEFFC1">
      <w:pPr>
        <w:rPr>
          <w:rFonts w:ascii="仿宋" w:hAnsi="仿宋" w:eastAsia="仿宋" w:cs="Times New Roman"/>
          <w:b/>
          <w:sz w:val="32"/>
          <w:szCs w:val="28"/>
        </w:rPr>
      </w:pPr>
    </w:p>
    <w:p w14:paraId="3C146F4E"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【第三部分】成果应用证明材料</w:t>
      </w:r>
    </w:p>
    <w:p w14:paraId="05927104">
      <w:pPr>
        <w:rPr>
          <w:rFonts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（说明：证明材料包括但不限于项目实施合同复印件、客户方出具的项目应用证明等，所有证明材料加盖申报单位公章）</w:t>
      </w:r>
    </w:p>
    <w:p w14:paraId="499AF647"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</w:p>
    <w:p w14:paraId="215FD279"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【第四部分】完成人列表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200"/>
        <w:gridCol w:w="1770"/>
        <w:gridCol w:w="1130"/>
        <w:gridCol w:w="1701"/>
        <w:gridCol w:w="1610"/>
      </w:tblGrid>
      <w:tr w14:paraId="34345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591CA49A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200" w:type="dxa"/>
          </w:tcPr>
          <w:p w14:paraId="50B4F2F1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770" w:type="dxa"/>
          </w:tcPr>
          <w:p w14:paraId="3273128E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130" w:type="dxa"/>
          </w:tcPr>
          <w:p w14:paraId="4D64B1B5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 w14:paraId="39551E14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1610" w:type="dxa"/>
          </w:tcPr>
          <w:p w14:paraId="0A6FD29E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邮箱</w:t>
            </w:r>
          </w:p>
        </w:tc>
      </w:tr>
      <w:tr w14:paraId="667C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0E4EBFB9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1</w:t>
            </w:r>
          </w:p>
        </w:tc>
        <w:tc>
          <w:tcPr>
            <w:tcW w:w="1200" w:type="dxa"/>
          </w:tcPr>
          <w:p w14:paraId="3F06F4FE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70" w:type="dxa"/>
          </w:tcPr>
          <w:p w14:paraId="0DD52D3E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0" w:type="dxa"/>
          </w:tcPr>
          <w:p w14:paraId="2F74553A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01447A10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08B69DC2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4B0CF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6E3CD2BD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2</w:t>
            </w:r>
          </w:p>
        </w:tc>
        <w:tc>
          <w:tcPr>
            <w:tcW w:w="1200" w:type="dxa"/>
          </w:tcPr>
          <w:p w14:paraId="63112146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70" w:type="dxa"/>
          </w:tcPr>
          <w:p w14:paraId="281B195A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0" w:type="dxa"/>
          </w:tcPr>
          <w:p w14:paraId="14662692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773CBE76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6DD199C0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3737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45E04D20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3</w:t>
            </w:r>
          </w:p>
        </w:tc>
        <w:tc>
          <w:tcPr>
            <w:tcW w:w="1200" w:type="dxa"/>
          </w:tcPr>
          <w:p w14:paraId="62F3FA5B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70" w:type="dxa"/>
          </w:tcPr>
          <w:p w14:paraId="107316B8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0" w:type="dxa"/>
          </w:tcPr>
          <w:p w14:paraId="167809FF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651A0B96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3BD5E819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6BF31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5600D83F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4</w:t>
            </w:r>
          </w:p>
        </w:tc>
        <w:tc>
          <w:tcPr>
            <w:tcW w:w="1200" w:type="dxa"/>
          </w:tcPr>
          <w:p w14:paraId="0ACA8DD5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70" w:type="dxa"/>
          </w:tcPr>
          <w:p w14:paraId="564193BD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0" w:type="dxa"/>
          </w:tcPr>
          <w:p w14:paraId="70FC7580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0E9C9B58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64F981C1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2D0EC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679B308E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5</w:t>
            </w:r>
          </w:p>
        </w:tc>
        <w:tc>
          <w:tcPr>
            <w:tcW w:w="1200" w:type="dxa"/>
          </w:tcPr>
          <w:p w14:paraId="78B7FE5C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70" w:type="dxa"/>
          </w:tcPr>
          <w:p w14:paraId="1A53C533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0" w:type="dxa"/>
          </w:tcPr>
          <w:p w14:paraId="60816E6D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3D20A369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2C5FE356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6000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5CAD405D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6</w:t>
            </w:r>
          </w:p>
        </w:tc>
        <w:tc>
          <w:tcPr>
            <w:tcW w:w="1200" w:type="dxa"/>
          </w:tcPr>
          <w:p w14:paraId="20717927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70" w:type="dxa"/>
          </w:tcPr>
          <w:p w14:paraId="6B0C3019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0" w:type="dxa"/>
          </w:tcPr>
          <w:p w14:paraId="08198D49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524A9CE6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3A36A6D6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28D7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7E404448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7</w:t>
            </w:r>
          </w:p>
        </w:tc>
        <w:tc>
          <w:tcPr>
            <w:tcW w:w="1200" w:type="dxa"/>
          </w:tcPr>
          <w:p w14:paraId="35D0B58E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70" w:type="dxa"/>
          </w:tcPr>
          <w:p w14:paraId="40D97B68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0" w:type="dxa"/>
          </w:tcPr>
          <w:p w14:paraId="45DEC11C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6D618DAD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4F291D94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2BF54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3A32ACD6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200" w:type="dxa"/>
          </w:tcPr>
          <w:p w14:paraId="1BF19CA7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70" w:type="dxa"/>
          </w:tcPr>
          <w:p w14:paraId="18C04963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0" w:type="dxa"/>
          </w:tcPr>
          <w:p w14:paraId="0EF44D7B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3850F216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0D9A6B3D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695D1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56499B5A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200" w:type="dxa"/>
          </w:tcPr>
          <w:p w14:paraId="2BFD110D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70" w:type="dxa"/>
          </w:tcPr>
          <w:p w14:paraId="33B61D41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0" w:type="dxa"/>
          </w:tcPr>
          <w:p w14:paraId="72FB6AB0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3ED3212A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1FB9B43B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</w:tbl>
    <w:p w14:paraId="4997204D">
      <w:pPr>
        <w:rPr>
          <w:rFonts w:ascii="仿宋" w:hAnsi="仿宋" w:eastAsia="仿宋" w:cs="Times New Roman"/>
          <w:b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4Y2I2MzFmMzFhN2RlMGQwYjk1NjUxM2YwMTg3NmUifQ=="/>
  </w:docVars>
  <w:rsids>
    <w:rsidRoot w:val="001D4FE7"/>
    <w:rsid w:val="000000E3"/>
    <w:rsid w:val="00000898"/>
    <w:rsid w:val="00007588"/>
    <w:rsid w:val="000103C1"/>
    <w:rsid w:val="0002433E"/>
    <w:rsid w:val="00037710"/>
    <w:rsid w:val="000426D2"/>
    <w:rsid w:val="0004542B"/>
    <w:rsid w:val="00053579"/>
    <w:rsid w:val="00055B4E"/>
    <w:rsid w:val="0006781A"/>
    <w:rsid w:val="00077CB5"/>
    <w:rsid w:val="00081B2A"/>
    <w:rsid w:val="000952D0"/>
    <w:rsid w:val="00096B45"/>
    <w:rsid w:val="000971FB"/>
    <w:rsid w:val="000A3813"/>
    <w:rsid w:val="000B027C"/>
    <w:rsid w:val="000B041A"/>
    <w:rsid w:val="000B06C6"/>
    <w:rsid w:val="000B16E2"/>
    <w:rsid w:val="000B5C1D"/>
    <w:rsid w:val="000C2636"/>
    <w:rsid w:val="000C720D"/>
    <w:rsid w:val="000D4A79"/>
    <w:rsid w:val="000F56A3"/>
    <w:rsid w:val="00100E45"/>
    <w:rsid w:val="00104DF2"/>
    <w:rsid w:val="00104F0A"/>
    <w:rsid w:val="001126F1"/>
    <w:rsid w:val="00117F99"/>
    <w:rsid w:val="001203A7"/>
    <w:rsid w:val="00120B52"/>
    <w:rsid w:val="00120EAD"/>
    <w:rsid w:val="00131CBA"/>
    <w:rsid w:val="00136984"/>
    <w:rsid w:val="001419F2"/>
    <w:rsid w:val="00145E0F"/>
    <w:rsid w:val="00150822"/>
    <w:rsid w:val="0015540D"/>
    <w:rsid w:val="001608F3"/>
    <w:rsid w:val="0016648D"/>
    <w:rsid w:val="00167C0A"/>
    <w:rsid w:val="00174AA1"/>
    <w:rsid w:val="001754CF"/>
    <w:rsid w:val="00187637"/>
    <w:rsid w:val="00195503"/>
    <w:rsid w:val="00196473"/>
    <w:rsid w:val="00197608"/>
    <w:rsid w:val="001A0548"/>
    <w:rsid w:val="001B4368"/>
    <w:rsid w:val="001B50C6"/>
    <w:rsid w:val="001C3360"/>
    <w:rsid w:val="001C62DE"/>
    <w:rsid w:val="001D323C"/>
    <w:rsid w:val="001D4FE7"/>
    <w:rsid w:val="001D7A9E"/>
    <w:rsid w:val="001E0B9A"/>
    <w:rsid w:val="001E7AA4"/>
    <w:rsid w:val="001F1DD3"/>
    <w:rsid w:val="001F420C"/>
    <w:rsid w:val="001F4959"/>
    <w:rsid w:val="00202537"/>
    <w:rsid w:val="00210A99"/>
    <w:rsid w:val="002137F6"/>
    <w:rsid w:val="00214AED"/>
    <w:rsid w:val="002165B0"/>
    <w:rsid w:val="00231D22"/>
    <w:rsid w:val="0023551A"/>
    <w:rsid w:val="0023697E"/>
    <w:rsid w:val="00240531"/>
    <w:rsid w:val="002506AF"/>
    <w:rsid w:val="00250ED3"/>
    <w:rsid w:val="00252D9B"/>
    <w:rsid w:val="00254A1D"/>
    <w:rsid w:val="002678AC"/>
    <w:rsid w:val="00267D17"/>
    <w:rsid w:val="00273B8B"/>
    <w:rsid w:val="00274095"/>
    <w:rsid w:val="0028333C"/>
    <w:rsid w:val="002845C5"/>
    <w:rsid w:val="00287249"/>
    <w:rsid w:val="002A1AED"/>
    <w:rsid w:val="002A2472"/>
    <w:rsid w:val="002A2969"/>
    <w:rsid w:val="002A6F29"/>
    <w:rsid w:val="002B3111"/>
    <w:rsid w:val="002C425B"/>
    <w:rsid w:val="002C7C2D"/>
    <w:rsid w:val="002D0613"/>
    <w:rsid w:val="002D2B03"/>
    <w:rsid w:val="002D47C5"/>
    <w:rsid w:val="002E5DFC"/>
    <w:rsid w:val="002E7E49"/>
    <w:rsid w:val="002F2168"/>
    <w:rsid w:val="00300234"/>
    <w:rsid w:val="0030236F"/>
    <w:rsid w:val="00303DBD"/>
    <w:rsid w:val="00303E72"/>
    <w:rsid w:val="00304118"/>
    <w:rsid w:val="00305257"/>
    <w:rsid w:val="00320E46"/>
    <w:rsid w:val="00321491"/>
    <w:rsid w:val="003222FD"/>
    <w:rsid w:val="00324970"/>
    <w:rsid w:val="003277E8"/>
    <w:rsid w:val="00330821"/>
    <w:rsid w:val="00333529"/>
    <w:rsid w:val="0033384A"/>
    <w:rsid w:val="0034019F"/>
    <w:rsid w:val="003452EE"/>
    <w:rsid w:val="00353381"/>
    <w:rsid w:val="003628CC"/>
    <w:rsid w:val="00371C14"/>
    <w:rsid w:val="00390223"/>
    <w:rsid w:val="0039035C"/>
    <w:rsid w:val="00393377"/>
    <w:rsid w:val="003A380E"/>
    <w:rsid w:val="003D2368"/>
    <w:rsid w:val="003E094C"/>
    <w:rsid w:val="003E0CD1"/>
    <w:rsid w:val="003E3E38"/>
    <w:rsid w:val="003F1101"/>
    <w:rsid w:val="004004B0"/>
    <w:rsid w:val="00401128"/>
    <w:rsid w:val="00414E6A"/>
    <w:rsid w:val="00425740"/>
    <w:rsid w:val="004316C9"/>
    <w:rsid w:val="00431AFC"/>
    <w:rsid w:val="0043221B"/>
    <w:rsid w:val="00435C69"/>
    <w:rsid w:val="00440256"/>
    <w:rsid w:val="004474A6"/>
    <w:rsid w:val="00447BA7"/>
    <w:rsid w:val="00454096"/>
    <w:rsid w:val="0045422A"/>
    <w:rsid w:val="004646B6"/>
    <w:rsid w:val="00476ED2"/>
    <w:rsid w:val="00496D86"/>
    <w:rsid w:val="00497E1F"/>
    <w:rsid w:val="004A3AF9"/>
    <w:rsid w:val="004A4B8C"/>
    <w:rsid w:val="004A6823"/>
    <w:rsid w:val="004B5D08"/>
    <w:rsid w:val="004C0155"/>
    <w:rsid w:val="004C4AB0"/>
    <w:rsid w:val="004D12B9"/>
    <w:rsid w:val="004D52D8"/>
    <w:rsid w:val="004F119C"/>
    <w:rsid w:val="004F6037"/>
    <w:rsid w:val="004F6933"/>
    <w:rsid w:val="00517C85"/>
    <w:rsid w:val="00525D34"/>
    <w:rsid w:val="00531B00"/>
    <w:rsid w:val="00532501"/>
    <w:rsid w:val="00535BC2"/>
    <w:rsid w:val="005361C0"/>
    <w:rsid w:val="00537AB2"/>
    <w:rsid w:val="0054117D"/>
    <w:rsid w:val="0054399E"/>
    <w:rsid w:val="00546AF0"/>
    <w:rsid w:val="005620DF"/>
    <w:rsid w:val="00567CCE"/>
    <w:rsid w:val="0057306F"/>
    <w:rsid w:val="005803D3"/>
    <w:rsid w:val="005A5D87"/>
    <w:rsid w:val="005A65EF"/>
    <w:rsid w:val="005B4D66"/>
    <w:rsid w:val="005B79C0"/>
    <w:rsid w:val="005C4F96"/>
    <w:rsid w:val="005C5241"/>
    <w:rsid w:val="005D55F1"/>
    <w:rsid w:val="005D5D42"/>
    <w:rsid w:val="005E1E96"/>
    <w:rsid w:val="005E55C2"/>
    <w:rsid w:val="005F2742"/>
    <w:rsid w:val="00603A3D"/>
    <w:rsid w:val="00612E0E"/>
    <w:rsid w:val="00616DBA"/>
    <w:rsid w:val="006210BF"/>
    <w:rsid w:val="00626D05"/>
    <w:rsid w:val="006408FA"/>
    <w:rsid w:val="006412CC"/>
    <w:rsid w:val="006556BC"/>
    <w:rsid w:val="0065628F"/>
    <w:rsid w:val="00656700"/>
    <w:rsid w:val="0066557C"/>
    <w:rsid w:val="006752AD"/>
    <w:rsid w:val="00676372"/>
    <w:rsid w:val="00677A90"/>
    <w:rsid w:val="0068000A"/>
    <w:rsid w:val="00684062"/>
    <w:rsid w:val="00694AF0"/>
    <w:rsid w:val="00695898"/>
    <w:rsid w:val="006A23A8"/>
    <w:rsid w:val="006A2EB9"/>
    <w:rsid w:val="006B5AD0"/>
    <w:rsid w:val="006C08E0"/>
    <w:rsid w:val="006D15DE"/>
    <w:rsid w:val="006D2658"/>
    <w:rsid w:val="006D35E2"/>
    <w:rsid w:val="006D3710"/>
    <w:rsid w:val="006D37F3"/>
    <w:rsid w:val="006D62A5"/>
    <w:rsid w:val="006F4BDD"/>
    <w:rsid w:val="00701548"/>
    <w:rsid w:val="00702F40"/>
    <w:rsid w:val="0070605F"/>
    <w:rsid w:val="00706653"/>
    <w:rsid w:val="007122B1"/>
    <w:rsid w:val="00727BA9"/>
    <w:rsid w:val="00732380"/>
    <w:rsid w:val="00733E6E"/>
    <w:rsid w:val="0074483B"/>
    <w:rsid w:val="00746B1A"/>
    <w:rsid w:val="00751E56"/>
    <w:rsid w:val="00775309"/>
    <w:rsid w:val="00787C6D"/>
    <w:rsid w:val="007A10CD"/>
    <w:rsid w:val="007A228E"/>
    <w:rsid w:val="007A4081"/>
    <w:rsid w:val="007A4842"/>
    <w:rsid w:val="007A7EBB"/>
    <w:rsid w:val="007B29BB"/>
    <w:rsid w:val="007B3714"/>
    <w:rsid w:val="007C1014"/>
    <w:rsid w:val="007C201F"/>
    <w:rsid w:val="007F7D35"/>
    <w:rsid w:val="00804755"/>
    <w:rsid w:val="00804C58"/>
    <w:rsid w:val="00820A33"/>
    <w:rsid w:val="008314B7"/>
    <w:rsid w:val="00837024"/>
    <w:rsid w:val="0084501A"/>
    <w:rsid w:val="00854C2E"/>
    <w:rsid w:val="00864A0C"/>
    <w:rsid w:val="00873CDC"/>
    <w:rsid w:val="00876D80"/>
    <w:rsid w:val="0089663C"/>
    <w:rsid w:val="008A038B"/>
    <w:rsid w:val="008B10AF"/>
    <w:rsid w:val="008B2EE2"/>
    <w:rsid w:val="008C7D9B"/>
    <w:rsid w:val="008D4AB1"/>
    <w:rsid w:val="008E0A46"/>
    <w:rsid w:val="008E3930"/>
    <w:rsid w:val="008E47DB"/>
    <w:rsid w:val="008F17B5"/>
    <w:rsid w:val="009053FA"/>
    <w:rsid w:val="00911478"/>
    <w:rsid w:val="00913B57"/>
    <w:rsid w:val="00917C60"/>
    <w:rsid w:val="00920304"/>
    <w:rsid w:val="0092403A"/>
    <w:rsid w:val="009371D2"/>
    <w:rsid w:val="00937D1E"/>
    <w:rsid w:val="009414E6"/>
    <w:rsid w:val="009441E8"/>
    <w:rsid w:val="00954100"/>
    <w:rsid w:val="009544A6"/>
    <w:rsid w:val="00966943"/>
    <w:rsid w:val="00966A47"/>
    <w:rsid w:val="00967E01"/>
    <w:rsid w:val="0097275A"/>
    <w:rsid w:val="009801D8"/>
    <w:rsid w:val="00984E8F"/>
    <w:rsid w:val="009A3FAC"/>
    <w:rsid w:val="009B07E0"/>
    <w:rsid w:val="009B1EA5"/>
    <w:rsid w:val="009B72E9"/>
    <w:rsid w:val="009C17CC"/>
    <w:rsid w:val="009D0FFC"/>
    <w:rsid w:val="009D4012"/>
    <w:rsid w:val="009E3FC3"/>
    <w:rsid w:val="009E4FC9"/>
    <w:rsid w:val="009F064F"/>
    <w:rsid w:val="009F13BF"/>
    <w:rsid w:val="009F18EE"/>
    <w:rsid w:val="009F2DB6"/>
    <w:rsid w:val="009F5691"/>
    <w:rsid w:val="009F6BA9"/>
    <w:rsid w:val="00A016AC"/>
    <w:rsid w:val="00A37271"/>
    <w:rsid w:val="00A37CB6"/>
    <w:rsid w:val="00A40428"/>
    <w:rsid w:val="00A40E4B"/>
    <w:rsid w:val="00A5031D"/>
    <w:rsid w:val="00A61D50"/>
    <w:rsid w:val="00A82CE3"/>
    <w:rsid w:val="00A93C88"/>
    <w:rsid w:val="00A94F95"/>
    <w:rsid w:val="00AA18FF"/>
    <w:rsid w:val="00AB2C86"/>
    <w:rsid w:val="00AB348D"/>
    <w:rsid w:val="00AC0464"/>
    <w:rsid w:val="00AD3473"/>
    <w:rsid w:val="00AD6019"/>
    <w:rsid w:val="00AE175D"/>
    <w:rsid w:val="00AE441E"/>
    <w:rsid w:val="00AE5F7E"/>
    <w:rsid w:val="00AE6B59"/>
    <w:rsid w:val="00AF0374"/>
    <w:rsid w:val="00AF60EE"/>
    <w:rsid w:val="00B03B8E"/>
    <w:rsid w:val="00B14FC5"/>
    <w:rsid w:val="00B20FD6"/>
    <w:rsid w:val="00B2111E"/>
    <w:rsid w:val="00B22618"/>
    <w:rsid w:val="00B230AD"/>
    <w:rsid w:val="00B259B3"/>
    <w:rsid w:val="00B36A86"/>
    <w:rsid w:val="00B46004"/>
    <w:rsid w:val="00B46ADD"/>
    <w:rsid w:val="00B47167"/>
    <w:rsid w:val="00B55F66"/>
    <w:rsid w:val="00B65967"/>
    <w:rsid w:val="00B70405"/>
    <w:rsid w:val="00B751DD"/>
    <w:rsid w:val="00B75984"/>
    <w:rsid w:val="00B76F5A"/>
    <w:rsid w:val="00B831AC"/>
    <w:rsid w:val="00B8336F"/>
    <w:rsid w:val="00B9101B"/>
    <w:rsid w:val="00BA30FB"/>
    <w:rsid w:val="00BB220A"/>
    <w:rsid w:val="00BC1F3B"/>
    <w:rsid w:val="00BC5833"/>
    <w:rsid w:val="00BC5CC2"/>
    <w:rsid w:val="00BD1C3F"/>
    <w:rsid w:val="00BE0095"/>
    <w:rsid w:val="00BE40B8"/>
    <w:rsid w:val="00BE41FF"/>
    <w:rsid w:val="00BE73C9"/>
    <w:rsid w:val="00BF164C"/>
    <w:rsid w:val="00C02727"/>
    <w:rsid w:val="00C03572"/>
    <w:rsid w:val="00C13956"/>
    <w:rsid w:val="00C14D42"/>
    <w:rsid w:val="00C40BDE"/>
    <w:rsid w:val="00C52DA5"/>
    <w:rsid w:val="00C547CE"/>
    <w:rsid w:val="00C56202"/>
    <w:rsid w:val="00C6122A"/>
    <w:rsid w:val="00C71422"/>
    <w:rsid w:val="00C72E27"/>
    <w:rsid w:val="00C768E3"/>
    <w:rsid w:val="00C800EB"/>
    <w:rsid w:val="00C840B4"/>
    <w:rsid w:val="00C916D4"/>
    <w:rsid w:val="00C949FA"/>
    <w:rsid w:val="00CA6286"/>
    <w:rsid w:val="00CB7F58"/>
    <w:rsid w:val="00CF27C4"/>
    <w:rsid w:val="00CF591A"/>
    <w:rsid w:val="00D11BFC"/>
    <w:rsid w:val="00D129BA"/>
    <w:rsid w:val="00D401CB"/>
    <w:rsid w:val="00D41362"/>
    <w:rsid w:val="00D54A8C"/>
    <w:rsid w:val="00D62AB1"/>
    <w:rsid w:val="00D65EE6"/>
    <w:rsid w:val="00D70439"/>
    <w:rsid w:val="00D75E30"/>
    <w:rsid w:val="00D80324"/>
    <w:rsid w:val="00D87134"/>
    <w:rsid w:val="00D93B1D"/>
    <w:rsid w:val="00DA0FF7"/>
    <w:rsid w:val="00DA46A2"/>
    <w:rsid w:val="00DA78B4"/>
    <w:rsid w:val="00DC0CDA"/>
    <w:rsid w:val="00DC5230"/>
    <w:rsid w:val="00DC7F09"/>
    <w:rsid w:val="00DD30BA"/>
    <w:rsid w:val="00DD43F4"/>
    <w:rsid w:val="00DD4FCD"/>
    <w:rsid w:val="00DE1AF7"/>
    <w:rsid w:val="00DF02C1"/>
    <w:rsid w:val="00E10D14"/>
    <w:rsid w:val="00E1356D"/>
    <w:rsid w:val="00E17F40"/>
    <w:rsid w:val="00E24452"/>
    <w:rsid w:val="00E31015"/>
    <w:rsid w:val="00E3358C"/>
    <w:rsid w:val="00E3797C"/>
    <w:rsid w:val="00E533DB"/>
    <w:rsid w:val="00E57473"/>
    <w:rsid w:val="00E6050F"/>
    <w:rsid w:val="00E61A35"/>
    <w:rsid w:val="00E6282B"/>
    <w:rsid w:val="00E809D3"/>
    <w:rsid w:val="00E87228"/>
    <w:rsid w:val="00EA0FCF"/>
    <w:rsid w:val="00EA5EB9"/>
    <w:rsid w:val="00EB6188"/>
    <w:rsid w:val="00EC384D"/>
    <w:rsid w:val="00EC393A"/>
    <w:rsid w:val="00EC5547"/>
    <w:rsid w:val="00EC5AB8"/>
    <w:rsid w:val="00EC6896"/>
    <w:rsid w:val="00ED0860"/>
    <w:rsid w:val="00ED6D99"/>
    <w:rsid w:val="00EE2099"/>
    <w:rsid w:val="00EF1427"/>
    <w:rsid w:val="00EF42AC"/>
    <w:rsid w:val="00EF609A"/>
    <w:rsid w:val="00F02FF6"/>
    <w:rsid w:val="00F13DD4"/>
    <w:rsid w:val="00F264EE"/>
    <w:rsid w:val="00F33EA8"/>
    <w:rsid w:val="00F3482D"/>
    <w:rsid w:val="00F4398C"/>
    <w:rsid w:val="00F51F55"/>
    <w:rsid w:val="00F53194"/>
    <w:rsid w:val="00F54CF1"/>
    <w:rsid w:val="00F55824"/>
    <w:rsid w:val="00F55E43"/>
    <w:rsid w:val="00F63414"/>
    <w:rsid w:val="00F72D9A"/>
    <w:rsid w:val="00F82A16"/>
    <w:rsid w:val="00F9545B"/>
    <w:rsid w:val="00FA05F7"/>
    <w:rsid w:val="00FA15DE"/>
    <w:rsid w:val="00FA5621"/>
    <w:rsid w:val="00FB4C8A"/>
    <w:rsid w:val="00FB62B4"/>
    <w:rsid w:val="00FC3CA1"/>
    <w:rsid w:val="00FC48B9"/>
    <w:rsid w:val="00FD511D"/>
    <w:rsid w:val="00FD54E4"/>
    <w:rsid w:val="00FE40B9"/>
    <w:rsid w:val="00FE66A9"/>
    <w:rsid w:val="00FF6989"/>
    <w:rsid w:val="00FF73D6"/>
    <w:rsid w:val="01E44FDB"/>
    <w:rsid w:val="036C5988"/>
    <w:rsid w:val="03727473"/>
    <w:rsid w:val="048E56D2"/>
    <w:rsid w:val="05370C66"/>
    <w:rsid w:val="05E543F3"/>
    <w:rsid w:val="07E644AE"/>
    <w:rsid w:val="0A4505E1"/>
    <w:rsid w:val="0B6D3320"/>
    <w:rsid w:val="0BC639A4"/>
    <w:rsid w:val="0C3250D1"/>
    <w:rsid w:val="0DA935AF"/>
    <w:rsid w:val="116752E1"/>
    <w:rsid w:val="12E82681"/>
    <w:rsid w:val="18982467"/>
    <w:rsid w:val="18F46848"/>
    <w:rsid w:val="1A037B71"/>
    <w:rsid w:val="1AD80FFE"/>
    <w:rsid w:val="21316425"/>
    <w:rsid w:val="22864116"/>
    <w:rsid w:val="235B5B28"/>
    <w:rsid w:val="25D3575D"/>
    <w:rsid w:val="26226D53"/>
    <w:rsid w:val="27280C17"/>
    <w:rsid w:val="28DA0B2D"/>
    <w:rsid w:val="29231FDE"/>
    <w:rsid w:val="2AF33533"/>
    <w:rsid w:val="2B487ADA"/>
    <w:rsid w:val="2BB1567F"/>
    <w:rsid w:val="2BB37649"/>
    <w:rsid w:val="2BBC0DD6"/>
    <w:rsid w:val="2BDC26F0"/>
    <w:rsid w:val="2BDE3F9A"/>
    <w:rsid w:val="2C155C0E"/>
    <w:rsid w:val="2F9A3B73"/>
    <w:rsid w:val="311E1C0C"/>
    <w:rsid w:val="32A2786C"/>
    <w:rsid w:val="33240E2C"/>
    <w:rsid w:val="341316B2"/>
    <w:rsid w:val="3660217B"/>
    <w:rsid w:val="368E6778"/>
    <w:rsid w:val="38C369F1"/>
    <w:rsid w:val="3AAD5BAB"/>
    <w:rsid w:val="3BAF39E8"/>
    <w:rsid w:val="3D4747F2"/>
    <w:rsid w:val="3E4B3711"/>
    <w:rsid w:val="3EDE40E4"/>
    <w:rsid w:val="3EE75BFC"/>
    <w:rsid w:val="3FB2797E"/>
    <w:rsid w:val="45405ACD"/>
    <w:rsid w:val="45A90BC9"/>
    <w:rsid w:val="47B42327"/>
    <w:rsid w:val="47F97336"/>
    <w:rsid w:val="4B8D6AEA"/>
    <w:rsid w:val="4DEA624E"/>
    <w:rsid w:val="4E627764"/>
    <w:rsid w:val="50411BF9"/>
    <w:rsid w:val="541D5E69"/>
    <w:rsid w:val="567D08A4"/>
    <w:rsid w:val="56E04EE6"/>
    <w:rsid w:val="579256F3"/>
    <w:rsid w:val="597213EE"/>
    <w:rsid w:val="59E732E0"/>
    <w:rsid w:val="5CE62B2B"/>
    <w:rsid w:val="5D9E5F8F"/>
    <w:rsid w:val="61907509"/>
    <w:rsid w:val="65C41932"/>
    <w:rsid w:val="67922750"/>
    <w:rsid w:val="688D3D04"/>
    <w:rsid w:val="69821E2D"/>
    <w:rsid w:val="6B4A69B6"/>
    <w:rsid w:val="6CD4438A"/>
    <w:rsid w:val="6E455F22"/>
    <w:rsid w:val="6EE07F92"/>
    <w:rsid w:val="6F1E1004"/>
    <w:rsid w:val="6FEE4EE7"/>
    <w:rsid w:val="71AE444A"/>
    <w:rsid w:val="737A3B75"/>
    <w:rsid w:val="73D87540"/>
    <w:rsid w:val="752B4F67"/>
    <w:rsid w:val="764C5A9F"/>
    <w:rsid w:val="772B58B2"/>
    <w:rsid w:val="79053EE1"/>
    <w:rsid w:val="79B13FEC"/>
    <w:rsid w:val="7C321491"/>
    <w:rsid w:val="7CB974BC"/>
    <w:rsid w:val="7D6546BF"/>
    <w:rsid w:val="7DE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0540-9F73-FA49-BC30-0F7E0F58B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CAICT</Company>
  <Pages>8</Pages>
  <Words>2696</Words>
  <Characters>2800</Characters>
  <Lines>21</Lines>
  <Paragraphs>6</Paragraphs>
  <TotalTime>4</TotalTime>
  <ScaleCrop>false</ScaleCrop>
  <LinksUpToDate>false</LinksUpToDate>
  <CharactersWithSpaces>2971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2021-09-01T03:54:00Z</dcterms:created>
  <dc:creator>CAICT</dc:creator>
  <cp:lastModifiedBy>杨晓芸</cp:lastModifiedBy>
  <cp:lastPrinted>2017-02-20T05:16:00Z</cp:lastPrinted>
  <dcterms:modified xsi:type="dcterms:W3CDTF">2024-08-16T08:48:56Z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94A26DCF42FC4C9F8468D8BB0F293F3B</vt:lpwstr>
  </property>
</Properties>
</file>