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64157">
      <w:pPr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6</w:t>
      </w:r>
      <w:r>
        <w:rPr>
          <w:rFonts w:hint="eastAsia" w:ascii="仿宋" w:hAnsi="仿宋" w:eastAsia="仿宋" w:cs="Times New Roman"/>
          <w:b/>
          <w:sz w:val="32"/>
          <w:szCs w:val="28"/>
        </w:rPr>
        <w:t>：数据估值与入表专项案例申报模板】</w:t>
      </w:r>
    </w:p>
    <w:p w14:paraId="691C1D75">
      <w:pPr>
        <w:jc w:val="both"/>
        <w:rPr>
          <w:rFonts w:hint="eastAsia" w:ascii="仿宋" w:hAnsi="仿宋" w:eastAsia="仿宋" w:cs="Times New Roman"/>
          <w:b/>
          <w:sz w:val="52"/>
          <w:szCs w:val="52"/>
        </w:rPr>
      </w:pPr>
    </w:p>
    <w:p w14:paraId="76A3014B"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</w:p>
    <w:p w14:paraId="66759ABF"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2024年度大数据“星河”案例</w:t>
      </w:r>
    </w:p>
    <w:p w14:paraId="48BE7F02"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 w14:paraId="4F1B3F99"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</w:p>
    <w:p w14:paraId="6363C28C">
      <w:pPr>
        <w:rPr>
          <w:rFonts w:hint="eastAsia" w:ascii="黑体" w:hAnsi="黑体" w:eastAsia="黑体" w:cs="Times New Roman"/>
          <w:b/>
          <w:sz w:val="28"/>
          <w:szCs w:val="52"/>
        </w:rPr>
      </w:pPr>
      <w:r>
        <w:rPr>
          <w:rFonts w:hint="eastAsia" w:ascii="黑体" w:hAnsi="黑体" w:eastAsia="黑体" w:cs="Times New Roman"/>
          <w:b/>
          <w:sz w:val="28"/>
          <w:szCs w:val="52"/>
        </w:rPr>
        <w:t xml:space="preserve"> </w:t>
      </w:r>
      <w:r>
        <w:rPr>
          <w:rFonts w:ascii="黑体" w:hAnsi="黑体" w:eastAsia="黑体" w:cs="Times New Roman"/>
          <w:b/>
          <w:sz w:val="28"/>
          <w:szCs w:val="52"/>
        </w:rPr>
        <w:t xml:space="preserve">      </w:t>
      </w:r>
    </w:p>
    <w:p w14:paraId="052B5944">
      <w:pPr>
        <w:jc w:val="center"/>
        <w:rPr>
          <w:rFonts w:hint="eastAsia" w:ascii="仿宋" w:hAnsi="仿宋" w:eastAsia="仿宋" w:cs="Times New Roman"/>
          <w:b/>
          <w:sz w:val="28"/>
          <w:szCs w:val="52"/>
        </w:rPr>
      </w:pPr>
    </w:p>
    <w:p w14:paraId="6B0C4876">
      <w:pPr>
        <w:rPr>
          <w:rFonts w:hint="eastAsia" w:ascii="仿宋" w:hAnsi="仿宋" w:eastAsia="仿宋" w:cs="Times New Roman"/>
          <w:b/>
          <w:sz w:val="44"/>
          <w:szCs w:val="52"/>
        </w:rPr>
      </w:pPr>
    </w:p>
    <w:p w14:paraId="5144D100">
      <w:pPr>
        <w:ind w:firstLine="1767" w:firstLineChars="400"/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建议避开</w:t>
      </w:r>
      <w:r>
        <w:rPr>
          <w:rFonts w:ascii="仿宋" w:hAnsi="仿宋" w:eastAsia="仿宋" w:cs="Times New Roman"/>
          <w:b/>
          <w:sz w:val="28"/>
          <w:szCs w:val="28"/>
          <w:u w:val="single"/>
          <w:lang w:eastAsia="zh-Hans"/>
        </w:rPr>
        <w:t>XC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 xml:space="preserve">、国产化、安可、自主可控等相关词语，可从实际应用场景出发，细化项目名称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</w:t>
      </w:r>
    </w:p>
    <w:p w14:paraId="5812C9D6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牵头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只能为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成果应用侧，如政府或行业客户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（甲方用户侧，需要写公司全称）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</w:t>
      </w:r>
    </w:p>
    <w:p w14:paraId="63D5F29A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联合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为应用侧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最多可有4家联合申报单位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可删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</w:p>
    <w:p w14:paraId="21C8F250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</w:rPr>
        <w:t>一般为成果实施的合作支撑单位，可有多个支持单位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可删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</w:rPr>
        <w:t xml:space="preserve"> </w:t>
      </w:r>
    </w:p>
    <w:p w14:paraId="35049DE9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</w:p>
    <w:p w14:paraId="0D2ACBFD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</w:p>
    <w:p w14:paraId="3DE0624E">
      <w:pPr>
        <w:ind w:firstLine="2249" w:firstLineChars="700"/>
        <w:jc w:val="left"/>
        <w:rPr>
          <w:rFonts w:hint="eastAsia" w:ascii="仿宋" w:hAnsi="仿宋" w:eastAsia="仿宋" w:cs="Times New Roman"/>
          <w:b/>
          <w:sz w:val="32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 w14:paraId="73C9DAF7">
      <w:pPr>
        <w:widowControl/>
        <w:jc w:val="left"/>
        <w:rPr>
          <w:rFonts w:hint="eastAsia"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7"/>
        <w:tblW w:w="871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1417"/>
        <w:gridCol w:w="992"/>
        <w:gridCol w:w="673"/>
        <w:gridCol w:w="1454"/>
        <w:gridCol w:w="1227"/>
        <w:gridCol w:w="1148"/>
      </w:tblGrid>
      <w:tr w14:paraId="7B2E06BF">
        <w:trPr>
          <w:trHeight w:val="570" w:hRule="atLeast"/>
          <w:jc w:val="center"/>
        </w:trPr>
        <w:tc>
          <w:tcPr>
            <w:tcW w:w="87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2218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 w14:paraId="4EE9342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5B62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48DA35E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2BB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BFBD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F0BFE2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20ED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0F617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B75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79B4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451033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21190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9B7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8C5D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A483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2F04D31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4B59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7113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C16A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E4DA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539C019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23A6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2C0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请简要介绍申报成果的应用背景、应用目标、合作方、服务客户、实施情况、申报类别等，不超过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00字。</w:t>
            </w:r>
          </w:p>
          <w:p w14:paraId="136CE50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66CC490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688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申报单位信息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（202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年度，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  <w:u w:val="single"/>
              </w:rPr>
              <w:t>必填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）</w:t>
            </w:r>
          </w:p>
        </w:tc>
      </w:tr>
      <w:tr w14:paraId="0649E41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A9A5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企业总部位置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A0AF3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D90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453A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34BE3DE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BF409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CD3D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私营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中外合资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其他：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F6D8D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950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 w14:paraId="0E1D60A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159DA0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全职员工总数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D215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503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XX人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22A55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主营业务收入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2EE4F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20A2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楷体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</w:p>
        </w:tc>
      </w:tr>
      <w:tr w14:paraId="39B448E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810B2C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6DE7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B1968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XX人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E9B42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2267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9C62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</w:p>
        </w:tc>
      </w:tr>
      <w:tr w14:paraId="3626346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5D5AF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7DDD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2024年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877E9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XX人（截止6.30）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0F504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67D5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2024年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3677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（截止6.30）</w:t>
            </w:r>
          </w:p>
        </w:tc>
      </w:tr>
      <w:tr w14:paraId="0016840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2B50EF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净利润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0CC2E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DB40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00FDB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大数据相关收入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6CC24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65D4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</w:p>
        </w:tc>
      </w:tr>
      <w:tr w14:paraId="73D6417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AD3E2B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CC4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0B55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D7DE5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A1A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5D717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</w:p>
        </w:tc>
      </w:tr>
      <w:tr w14:paraId="70D76FD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B23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B8CC0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2024年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782C0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（截止6.30）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3E73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CC10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2024年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6084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万元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（截止6.30）</w:t>
            </w:r>
          </w:p>
        </w:tc>
      </w:tr>
      <w:tr w14:paraId="0EB545F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F4BE1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主营业务概述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EB85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A6A6A6" w:themeColor="background1" w:themeShade="A6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描述企业所在领域、行业，主要从事的业务范畴及发展定位，企业发展沿革，约300字。</w:t>
            </w:r>
          </w:p>
        </w:tc>
      </w:tr>
      <w:tr w14:paraId="58D196D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02E64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企业数据现状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38883">
            <w:pPr>
              <w:rPr>
                <w:rFonts w:hint="default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包括但不限于以下内容，约300字：</w:t>
            </w:r>
          </w:p>
          <w:p w14:paraId="526105E1">
            <w:p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1.企业业务线上化程度、数据规模等；</w:t>
            </w:r>
          </w:p>
          <w:p w14:paraId="789ECB91">
            <w:p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2.企业数据管理和应用基本情况（如数据质量评估结果、数据应用场景、数据应用效果等）；</w:t>
            </w:r>
          </w:p>
          <w:p w14:paraId="572E94FC">
            <w:pPr>
              <w:rPr>
                <w:rFonts w:hint="eastAsia" w:ascii="仿宋" w:hAnsi="仿宋" w:eastAsia="仿宋" w:cs="宋体"/>
                <w:bCs/>
                <w:color w:val="A6A6A6" w:themeColor="background1" w:themeShade="A6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3.企业数据外部合作、交易流通等情况（如数据合作形式、数据交易产品、数据交易营收等）</w:t>
            </w:r>
          </w:p>
        </w:tc>
      </w:tr>
      <w:tr w14:paraId="7029768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77B2E1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default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企业数据估值与入表现状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E9EDF">
            <w:pPr>
              <w:rPr>
                <w:rFonts w:hint="eastAsia" w:ascii="仿宋" w:hAnsi="仿宋" w:eastAsia="仿宋" w:cs="宋体"/>
                <w:bCs/>
                <w:color w:val="A6A6A6" w:themeColor="background1" w:themeShade="A6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描述企业在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数据估值与入表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方面的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情况，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包括但不限于：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起步时间、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牵头部门、研究进展、实践成果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等，约300字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。</w:t>
            </w:r>
          </w:p>
        </w:tc>
      </w:tr>
      <w:tr w14:paraId="1EDA7AA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70425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数据估值</w:t>
            </w:r>
          </w:p>
        </w:tc>
        <w:tc>
          <w:tcPr>
            <w:tcW w:w="3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57C2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  <w:t>估值对象</w:t>
            </w:r>
          </w:p>
        </w:tc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3F0D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数据范围和类型</w:t>
            </w:r>
          </w:p>
        </w:tc>
      </w:tr>
      <w:tr w14:paraId="78A9A17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287A2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3A3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  <w:t>估值方法</w:t>
            </w:r>
          </w:p>
        </w:tc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B1E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default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成本法、收益法、市场法、综合评估法等</w:t>
            </w:r>
          </w:p>
        </w:tc>
      </w:tr>
      <w:tr w14:paraId="48A97FC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65B0D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5BD9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  <w:t>估值金额</w:t>
            </w:r>
          </w:p>
        </w:tc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D649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XX万元</w:t>
            </w:r>
          </w:p>
        </w:tc>
      </w:tr>
      <w:tr w14:paraId="0F9CC23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34" w:hRule="atLeast"/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B04B8C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数据入表</w:t>
            </w:r>
          </w:p>
        </w:tc>
        <w:tc>
          <w:tcPr>
            <w:tcW w:w="3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60F5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  <w:t>入表科目</w:t>
            </w:r>
          </w:p>
        </w:tc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306B9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存货/无形资产/开发支出</w:t>
            </w:r>
          </w:p>
        </w:tc>
      </w:tr>
      <w:tr w14:paraId="2D54BD6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34" w:hRule="atLeast"/>
          <w:jc w:val="center"/>
        </w:trPr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D9BFBF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1CEF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  <w:t>入表金额</w:t>
            </w:r>
          </w:p>
        </w:tc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E7AA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XX万元</w:t>
            </w:r>
          </w:p>
        </w:tc>
      </w:tr>
      <w:tr w14:paraId="516256C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34" w:hRule="atLeast"/>
          <w:jc w:val="center"/>
        </w:trPr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47B73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E2B1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  <w:t>入表金额占总资产比例</w:t>
            </w:r>
          </w:p>
        </w:tc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1996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比例（入表金额/总资产金额）</w:t>
            </w:r>
          </w:p>
        </w:tc>
      </w:tr>
      <w:tr w14:paraId="5C6DD65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34" w:hRule="atLeast"/>
          <w:jc w:val="center"/>
        </w:trPr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9D9CDC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3EB9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  <w:t>数据费用化支出金额及占比</w:t>
            </w:r>
          </w:p>
        </w:tc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511E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XX万元/比例</w:t>
            </w:r>
          </w:p>
        </w:tc>
      </w:tr>
      <w:tr w14:paraId="2078CBD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33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2E60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A673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</w:rPr>
              <w:t>主要成本来源</w:t>
            </w:r>
          </w:p>
        </w:tc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7000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数据采购成本/第三方项目成本/数据分析人工成本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…</w:t>
            </w:r>
          </w:p>
        </w:tc>
      </w:tr>
      <w:tr w14:paraId="5B26D71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1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6DA0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73B0B00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789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2C50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E65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7A20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1A72964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5CE3B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7C22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0075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A3AE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697052B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BB3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2403F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。</w:t>
            </w:r>
          </w:p>
          <w:p w14:paraId="1FB7CE4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19" w:firstLineChars="200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 w14:paraId="15219AFC">
      <w:pPr>
        <w:widowControl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5" w:lineRule="auto"/>
        <w:jc w:val="center"/>
        <w:outlineLvl w:val="0"/>
        <w:rPr>
          <w:rFonts w:hint="eastAsia" w:ascii="仿宋" w:hAnsi="仿宋" w:eastAsia="仿宋" w:cs="宋体"/>
          <w:b/>
          <w:color w:val="000000"/>
          <w:kern w:val="44"/>
          <w:sz w:val="24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44"/>
          <w:sz w:val="24"/>
          <w:szCs w:val="28"/>
        </w:rPr>
        <w:t>（注：如有多个联合申报单位，可自行增加。）</w:t>
      </w:r>
    </w:p>
    <w:tbl>
      <w:tblPr>
        <w:tblStyle w:val="7"/>
        <w:tblW w:w="8795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6990"/>
      </w:tblGrid>
      <w:tr w14:paraId="4812267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4375F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二、申报相关单位意见（选填）</w:t>
            </w:r>
          </w:p>
        </w:tc>
      </w:tr>
      <w:tr w14:paraId="5316AE5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9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AFFA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支持单位意见（</w:t>
            </w:r>
            <w:r>
              <w:rPr>
                <w:rFonts w:hint="eastAsia" w:ascii="仿宋" w:hAnsi="仿宋" w:eastAsia="仿宋" w:cs="宋体"/>
                <w:b/>
                <w:color w:val="000000"/>
                <w:kern w:val="1"/>
                <w:sz w:val="28"/>
                <w:szCs w:val="28"/>
                <w:lang w:val="zh-CN"/>
              </w:rPr>
              <w:t>选填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F2BC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 w14:paraId="7A10018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 w14:paraId="282A4E64">
      <w:pPr>
        <w:widowControl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5" w:lineRule="auto"/>
        <w:jc w:val="center"/>
        <w:outlineLvl w:val="0"/>
        <w:rPr>
          <w:rFonts w:hint="eastAsia" w:ascii="仿宋" w:hAnsi="仿宋" w:eastAsia="仿宋" w:cs="宋体"/>
          <w:b/>
          <w:color w:val="000000"/>
          <w:kern w:val="44"/>
          <w:sz w:val="24"/>
          <w:szCs w:val="28"/>
          <w:lang w:val="zh-CN"/>
        </w:rPr>
      </w:pPr>
      <w:r>
        <w:rPr>
          <w:rFonts w:hint="eastAsia" w:ascii="仿宋" w:hAnsi="仿宋" w:eastAsia="仿宋" w:cs="宋体"/>
          <w:b/>
          <w:color w:val="000000"/>
          <w:kern w:val="44"/>
          <w:sz w:val="24"/>
          <w:szCs w:val="28"/>
          <w:lang w:val="zh-CN"/>
        </w:rPr>
        <w:t>（补充说明：支持单位一般为成果实施的合作支撑单位，如技术供应商、设备供应商。）</w:t>
      </w:r>
    </w:p>
    <w:p w14:paraId="7A0E1A8E">
      <w:pP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</w:pPr>
    </w:p>
    <w:tbl>
      <w:tblPr>
        <w:tblStyle w:val="7"/>
        <w:tblW w:w="871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23"/>
        <w:gridCol w:w="2693"/>
        <w:gridCol w:w="1276"/>
        <w:gridCol w:w="3124"/>
      </w:tblGrid>
      <w:tr w14:paraId="3202C56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BDB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三、成果基本情况概述</w:t>
            </w:r>
            <w:bookmarkStart w:id="0" w:name="_GoBack"/>
            <w:bookmarkEnd w:id="0"/>
          </w:p>
        </w:tc>
      </w:tr>
      <w:tr w14:paraId="4291520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F0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60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73226AD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BB8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490" w:leftChars="100" w:hanging="280" w:hangingChars="10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成果所属行业</w:t>
            </w:r>
          </w:p>
          <w:p w14:paraId="163D97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A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720" w:firstLineChars="30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金融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电信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能源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汽车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互联网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政务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2AA766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交通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工业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制造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医疗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 </w:t>
            </w:r>
          </w:p>
        </w:tc>
      </w:tr>
      <w:tr w14:paraId="7B2B649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B91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成果核心专利数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AA8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本项填写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与本项目相关的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实际获得批注的国际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专利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数及名称，超过10条可附录</w:t>
            </w:r>
          </w:p>
        </w:tc>
      </w:tr>
      <w:tr w14:paraId="7C4F913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39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成果软件著作权数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E14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本项填写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与本项目相关的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实际获得国家软件著作权数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及名称，超过10条可附录</w:t>
            </w:r>
          </w:p>
        </w:tc>
      </w:tr>
      <w:tr w14:paraId="35D5E83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CF0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发表申报类别领域论文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研究报告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6E2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与本项目相关的论文或研究报告，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需包含作者、发表时间、论文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或报告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名称、会议/期刊名称、引用量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等</w:t>
            </w:r>
          </w:p>
        </w:tc>
      </w:tr>
      <w:tr w14:paraId="6BCDFBF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D3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牵头或参与的相关标准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791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与本项目相关的国际、国家、行业、团体或地方标准，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需包含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标准名称、第一牵头单位、标准类型、标准状态（已立项、征求意见稿、已发布）</w:t>
            </w:r>
          </w:p>
        </w:tc>
      </w:tr>
      <w:tr w14:paraId="07AB2A7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1D7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E9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□ （若成果入选后，相关材料是否可公开宣传推广）</w:t>
            </w:r>
          </w:p>
        </w:tc>
      </w:tr>
      <w:tr w14:paraId="77DD3DE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B2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C30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F3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8CE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74CFB2F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B0E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C2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</w:t>
            </w:r>
            <w:r>
              <w:rPr>
                <w:rFonts w:hint="eastAsia" w:ascii="仿宋" w:hAnsi="仿宋" w:eastAsia="仿宋" w:cs="宋体"/>
                <w:b/>
                <w:color w:val="000000"/>
                <w:kern w:val="1"/>
                <w:sz w:val="24"/>
                <w:szCs w:val="28"/>
                <w:lang w:val="zh-CN"/>
              </w:rPr>
              <w:t>完成人列表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”）</w:t>
            </w:r>
          </w:p>
        </w:tc>
      </w:tr>
      <w:tr w14:paraId="13AA178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F07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517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请简要说明该成果产生的背景，包括但不限于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数据估值与入表工作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背景、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目标、解决主要问题等，约300字。</w:t>
            </w:r>
          </w:p>
        </w:tc>
      </w:tr>
      <w:tr w14:paraId="75DEB72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9E6D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主要数据产品及服务-1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348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en-US" w:eastAsia="zh-CN"/>
              </w:rPr>
              <w:t>数据产品或服务名称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086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zh-CN" w:eastAsia="zh-CN" w:bidi="ar-SA"/>
              </w:rPr>
            </w:pPr>
          </w:p>
        </w:tc>
      </w:tr>
      <w:tr w14:paraId="407E57EF">
        <w:trPr>
          <w:trHeight w:val="51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24AF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E6B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en-US" w:eastAsia="zh-CN"/>
              </w:rPr>
              <w:t>数据产品或服务类别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D2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内部应用类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 外部交易类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</w:p>
        </w:tc>
      </w:tr>
      <w:tr w14:paraId="4FC3CFE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27A9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80C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en-US" w:eastAsia="zh-CN"/>
              </w:rPr>
              <w:t>产品说明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0C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default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对于不同类别的数据产品进行说明，原则上不超过300字：</w:t>
            </w:r>
          </w:p>
          <w:p w14:paraId="604BA70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内部应用类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：需说明该产品或服务应用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场景名称、场景描述、涉及数据、应用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效果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评价指标、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数据估值对于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应用收益成效计算方法及结果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等。</w:t>
            </w:r>
          </w:p>
          <w:p w14:paraId="297BAF2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外部交易类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：需说明该产品或服务主要受众行业、交付模式、计费模式、定价策略、交易数据来源、年度数据交易规模、交易金额等。</w:t>
            </w:r>
          </w:p>
        </w:tc>
      </w:tr>
      <w:tr w14:paraId="7835896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125A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主要数据产品及服务-2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F08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en-US" w:eastAsia="zh-CN"/>
              </w:rPr>
              <w:t>数据产品或服务名称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6F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zh-CN" w:eastAsia="zh-CN" w:bidi="ar-SA"/>
              </w:rPr>
            </w:pPr>
          </w:p>
        </w:tc>
      </w:tr>
      <w:tr w14:paraId="7CB5AD9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560A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76D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en-US" w:eastAsia="zh-CN"/>
              </w:rPr>
              <w:t>数据产品或服务类别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70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内部应用类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 外部交易类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</w:p>
        </w:tc>
      </w:tr>
      <w:tr w14:paraId="01AABE4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CFE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9B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8"/>
                <w:szCs w:val="28"/>
                <w:lang w:val="en-US" w:eastAsia="zh-CN"/>
              </w:rPr>
              <w:t>产品说明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B6B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default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对于不同类别的数据产品进行说明，原则上不超过300字：</w:t>
            </w:r>
          </w:p>
          <w:p w14:paraId="10F2EAD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内部应用类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：需说明该产品或服务应用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场景名称、场景描述、涉及数据、应用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效果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评价指标、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数据估值对于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应用收益成效计算方法及结果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等。</w:t>
            </w:r>
          </w:p>
          <w:p w14:paraId="76EC65B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外部交易类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：需说明该产品或服务主要受众行业、交付模式、计费模式、定价策略、交易数据来源、年度数据交易规模、交易金额等。</w:t>
            </w:r>
          </w:p>
        </w:tc>
      </w:tr>
      <w:tr w14:paraId="2CF673A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31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4"/>
              </w:rPr>
              <w:t>至少两个数据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4"/>
                <w:lang w:val="en-US" w:eastAsia="zh-CN"/>
              </w:rPr>
              <w:t>产品或服务，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自行增加行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并编号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CN"/>
              </w:rPr>
              <w:t>。</w:t>
            </w:r>
          </w:p>
        </w:tc>
      </w:tr>
      <w:tr w14:paraId="5011ABF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DDE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成果内容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50A0">
            <w:pPr>
              <w:widowControl/>
              <w:overflowPunct/>
              <w:autoSpaceDE/>
              <w:autoSpaceDN/>
              <w:adjustRightInd/>
              <w:snapToGrid/>
              <w:spacing w:before="0" w:beforeAutospacing="0" w:after="0" w:afterAutospacing="0"/>
              <w:jc w:val="left"/>
              <w:outlineLvl w:val="9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请分以下几点简要介绍，每点约200-300字：</w:t>
            </w:r>
          </w:p>
          <w:p w14:paraId="27F4512A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/>
              <w:spacing w:before="0" w:beforeAutospacing="0" w:after="0" w:afterAutospacing="0"/>
              <w:ind w:left="425" w:hanging="425"/>
              <w:jc w:val="left"/>
              <w:outlineLvl w:val="9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工作机制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企业数据估值与入表工作开始时间、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牵头部门及合作方、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关键节点、累计投入人员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沟通机制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；</w:t>
            </w:r>
          </w:p>
          <w:p w14:paraId="563D884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/>
              <w:spacing w:before="0" w:beforeAutospacing="0" w:after="0" w:afterAutospacing="0"/>
              <w:ind w:left="425" w:hanging="425"/>
              <w:jc w:val="left"/>
              <w:outlineLvl w:val="9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技术实施方案与工作成效：企业数据估值与入表的技术方案、评估方法、估值和入表成果；</w:t>
            </w:r>
          </w:p>
          <w:p w14:paraId="1BBEAA39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/>
              <w:spacing w:before="0" w:beforeAutospacing="0" w:after="0" w:afterAutospacing="0"/>
              <w:ind w:left="425" w:hanging="425"/>
              <w:jc w:val="left"/>
              <w:outlineLvl w:val="9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组织革新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企业数据估值与入表工作对企业组织架构、制度规范、工作流程等方面带来了哪些变化与改动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；</w:t>
            </w:r>
          </w:p>
          <w:p w14:paraId="7ADFA756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/>
              <w:spacing w:before="0" w:beforeAutospacing="0" w:after="0" w:afterAutospacing="0"/>
              <w:ind w:left="425" w:hanging="425"/>
              <w:jc w:val="left"/>
              <w:outlineLvl w:val="9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主要难点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企业数据估值与入表工作的主要难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点。</w:t>
            </w:r>
          </w:p>
        </w:tc>
      </w:tr>
      <w:tr w14:paraId="6EBD55A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9ED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成果亮点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988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（请从该成果实施过程中提炼出</w:t>
            </w:r>
            <w:r>
              <w:rPr>
                <w:rFonts w:hint="eastAsia" w:ascii="仿宋" w:hAnsi="仿宋" w:eastAsia="仿宋" w:cs="宋体"/>
                <w:b/>
                <w:bCs w:val="0"/>
                <w:color w:val="808080" w:themeColor="background1" w:themeShade="80"/>
                <w:kern w:val="44"/>
                <w:sz w:val="24"/>
                <w:szCs w:val="28"/>
              </w:rPr>
              <w:t>区别于其他成果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的某些最大亮点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或创新点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，如案例的技术价值、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经济价值、相较于传统方法的创新点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等，分点概述，尽量量化、务实。原则上每点不超过100字。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）</w:t>
            </w:r>
          </w:p>
          <w:p w14:paraId="3F2E4FE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示例：1. 技术价值：通过……方法改进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……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技术路线，实现……，与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传统估值方法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相比的优势是……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2. ……：……）</w:t>
            </w:r>
          </w:p>
        </w:tc>
      </w:tr>
      <w:tr w14:paraId="5CEC71C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824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成果合规性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572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44"/>
                <w:sz w:val="24"/>
                <w:szCs w:val="28"/>
              </w:rPr>
              <w:t>（可选填）</w:t>
            </w:r>
          </w:p>
          <w:p w14:paraId="3B483A2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请简要说明成果实施应用过程中的法律、规则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风险合规性管控情况，约300字。</w:t>
            </w:r>
          </w:p>
        </w:tc>
      </w:tr>
      <w:tr w14:paraId="0A3DB14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71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下一步规划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F08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请简要说明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企业数据估值与入表工作未来1-3年的发展规划，约300字。</w:t>
            </w:r>
          </w:p>
        </w:tc>
      </w:tr>
    </w:tbl>
    <w:p w14:paraId="26FA053E">
      <w:pPr>
        <w:rPr>
          <w:rFonts w:hint="eastAsia" w:ascii="仿宋" w:hAnsi="仿宋" w:eastAsia="仿宋" w:cs="Times New Roman"/>
          <w:b/>
          <w:sz w:val="32"/>
          <w:szCs w:val="28"/>
        </w:rPr>
      </w:pPr>
    </w:p>
    <w:p w14:paraId="11FE24E5">
      <w:pPr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 w14:paraId="5DDA25DA">
      <w:pPr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（请严格按照</w:t>
      </w:r>
      <w:r>
        <w:rPr>
          <w:rFonts w:hint="eastAsia" w:ascii="仿宋" w:hAnsi="仿宋" w:eastAsia="仿宋" w:cs="Times New Roman"/>
          <w:b/>
          <w:sz w:val="28"/>
          <w:szCs w:val="28"/>
        </w:rPr>
        <w:t>成果背景、成果内容、成果亮点、成果合规性</w:t>
      </w:r>
      <w:r>
        <w:rPr>
          <w:rFonts w:hint="eastAsia" w:ascii="仿宋" w:hAnsi="仿宋" w:eastAsia="仿宋" w:cs="Times New Roman"/>
          <w:sz w:val="28"/>
          <w:szCs w:val="28"/>
        </w:rPr>
        <w:t>等四个方面来依次撰写说明材料，建议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尽量详实，材料篇幅建议原则上控制在2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页以内，小四字体）</w:t>
      </w:r>
    </w:p>
    <w:p w14:paraId="14EB1309">
      <w:pPr>
        <w:rPr>
          <w:rFonts w:hint="eastAsia" w:ascii="仿宋" w:hAnsi="仿宋" w:eastAsia="仿宋" w:cs="Times New Roman"/>
          <w:b/>
          <w:sz w:val="32"/>
          <w:szCs w:val="28"/>
        </w:rPr>
      </w:pPr>
    </w:p>
    <w:p w14:paraId="1945F6E5"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 w14:paraId="2C1D72A1">
      <w:pPr>
        <w:rPr>
          <w:rFonts w:hint="eastAsia"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（证明材料包括但不限于：项目实施合同复印件、客户方出具的项目应用证明等，所有证明材料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加盖申报单位公章</w:t>
      </w:r>
      <w:r>
        <w:rPr>
          <w:rFonts w:hint="eastAsia" w:ascii="仿宋" w:hAnsi="仿宋" w:eastAsia="仿宋" w:cs="Times New Roman"/>
          <w:sz w:val="28"/>
          <w:szCs w:val="28"/>
        </w:rPr>
        <w:t>。）</w:t>
      </w:r>
    </w:p>
    <w:p w14:paraId="00C35040">
      <w:pPr>
        <w:widowControl/>
        <w:jc w:val="left"/>
        <w:rPr>
          <w:rFonts w:hint="eastAsia" w:ascii="仿宋" w:hAnsi="仿宋" w:eastAsia="仿宋" w:cs="Times New Roman"/>
          <w:sz w:val="28"/>
          <w:szCs w:val="28"/>
        </w:rPr>
      </w:pPr>
    </w:p>
    <w:p w14:paraId="5FEA5ED8"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 w14:paraId="1A17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D457C22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2DB7E65D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30D589A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 w14:paraId="320CC51E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2EF2DA15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 w14:paraId="35A51B5D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 w14:paraId="3457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771F65A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 w14:paraId="0A048722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6AC0CBD0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0157C7B4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1F94EF6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2FB0FFF0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3798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6BF582D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 w14:paraId="45A66A7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1C4F043A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E61EEA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2E0D3E62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4D1EF48A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3744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72E9AD9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14:paraId="01F75805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08F85B7C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3ADA6935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802F9D2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5536ED91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4923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 w14:paraId="609374B1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14:paraId="13F09F44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111ABBF0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49A89D8F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4B159B4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2CB37AB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2F4A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BB8E7AD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 w14:paraId="2F9CBD8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2B1FAA41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78D33AA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5A7E1DF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3506BF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3E55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06AA7A2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 w14:paraId="76ADDB0C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06B95C7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01CF383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1B6977F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4DEB1BD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19DC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D7F7390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 w14:paraId="4D813E11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236FB99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425F0C3A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5364D96C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5EF5E198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14B4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7EE61A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4F252380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ECFCB8D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64C0C932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52F36F5C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60040159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7851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172964B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53FCC0EB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2281D303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6988D32F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11A9BA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4D2068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</w:tbl>
    <w:p w14:paraId="577891C0">
      <w:pPr>
        <w:rPr>
          <w:rFonts w:hint="eastAsia" w:ascii="仿宋" w:hAnsi="仿宋" w:eastAsia="仿宋" w:cs="Times New Roman"/>
          <w:b/>
          <w:sz w:val="32"/>
          <w:szCs w:val="28"/>
        </w:rPr>
      </w:pPr>
    </w:p>
    <w:p w14:paraId="477C5A60"/>
    <w:p w14:paraId="08A3F6BC">
      <w:pPr>
        <w:widowControl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5" w:lineRule="auto"/>
        <w:jc w:val="left"/>
        <w:outlineLvl w:val="0"/>
        <w:rPr>
          <w:rFonts w:hint="eastAsia" w:ascii="仿宋" w:hAnsi="仿宋" w:eastAsia="仿宋" w:cs="宋体"/>
          <w:bCs/>
          <w:color w:val="000000"/>
          <w:kern w:val="44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AEEB5"/>
    <w:multiLevelType w:val="singleLevel"/>
    <w:tmpl w:val="E27AEE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D4FE7"/>
    <w:rsid w:val="000000E3"/>
    <w:rsid w:val="00000898"/>
    <w:rsid w:val="00007588"/>
    <w:rsid w:val="000103C1"/>
    <w:rsid w:val="00013570"/>
    <w:rsid w:val="0002433E"/>
    <w:rsid w:val="000328B2"/>
    <w:rsid w:val="00035B77"/>
    <w:rsid w:val="00036AF2"/>
    <w:rsid w:val="00037710"/>
    <w:rsid w:val="0004542B"/>
    <w:rsid w:val="00053579"/>
    <w:rsid w:val="00055487"/>
    <w:rsid w:val="00055B4E"/>
    <w:rsid w:val="00060765"/>
    <w:rsid w:val="00066E23"/>
    <w:rsid w:val="00067667"/>
    <w:rsid w:val="000676EC"/>
    <w:rsid w:val="0006781A"/>
    <w:rsid w:val="00070C29"/>
    <w:rsid w:val="000765E2"/>
    <w:rsid w:val="00077CB5"/>
    <w:rsid w:val="00085C14"/>
    <w:rsid w:val="000952D0"/>
    <w:rsid w:val="00096B45"/>
    <w:rsid w:val="000971FB"/>
    <w:rsid w:val="000A3813"/>
    <w:rsid w:val="000B027C"/>
    <w:rsid w:val="000B041A"/>
    <w:rsid w:val="000B06C6"/>
    <w:rsid w:val="000B16E2"/>
    <w:rsid w:val="000B2C21"/>
    <w:rsid w:val="000B3751"/>
    <w:rsid w:val="000B5C1D"/>
    <w:rsid w:val="000C14CF"/>
    <w:rsid w:val="000C2636"/>
    <w:rsid w:val="000C720D"/>
    <w:rsid w:val="000D4A79"/>
    <w:rsid w:val="000F4192"/>
    <w:rsid w:val="000F56A3"/>
    <w:rsid w:val="00100E45"/>
    <w:rsid w:val="00104DF2"/>
    <w:rsid w:val="00104F0A"/>
    <w:rsid w:val="00105181"/>
    <w:rsid w:val="00105866"/>
    <w:rsid w:val="00105DDF"/>
    <w:rsid w:val="0011715F"/>
    <w:rsid w:val="00117F99"/>
    <w:rsid w:val="00120B52"/>
    <w:rsid w:val="00120D01"/>
    <w:rsid w:val="00120EAD"/>
    <w:rsid w:val="0012329C"/>
    <w:rsid w:val="00131CBA"/>
    <w:rsid w:val="00136AC4"/>
    <w:rsid w:val="00137DC1"/>
    <w:rsid w:val="001419F2"/>
    <w:rsid w:val="0014414E"/>
    <w:rsid w:val="00145E0F"/>
    <w:rsid w:val="00150822"/>
    <w:rsid w:val="0015540D"/>
    <w:rsid w:val="001608F3"/>
    <w:rsid w:val="00163161"/>
    <w:rsid w:val="00163D8F"/>
    <w:rsid w:val="0016648D"/>
    <w:rsid w:val="00167C0A"/>
    <w:rsid w:val="001754CF"/>
    <w:rsid w:val="001824F7"/>
    <w:rsid w:val="00184F80"/>
    <w:rsid w:val="00187637"/>
    <w:rsid w:val="001938F1"/>
    <w:rsid w:val="00195503"/>
    <w:rsid w:val="001957D7"/>
    <w:rsid w:val="00196473"/>
    <w:rsid w:val="00197608"/>
    <w:rsid w:val="001A0457"/>
    <w:rsid w:val="001A0548"/>
    <w:rsid w:val="001B4368"/>
    <w:rsid w:val="001B6DCB"/>
    <w:rsid w:val="001C3360"/>
    <w:rsid w:val="001C62DE"/>
    <w:rsid w:val="001D323C"/>
    <w:rsid w:val="001D4FE7"/>
    <w:rsid w:val="001D7A9E"/>
    <w:rsid w:val="001E0B9A"/>
    <w:rsid w:val="001E3DB2"/>
    <w:rsid w:val="001E7AA4"/>
    <w:rsid w:val="001F1DD3"/>
    <w:rsid w:val="001F420C"/>
    <w:rsid w:val="001F4959"/>
    <w:rsid w:val="002000E5"/>
    <w:rsid w:val="00210A99"/>
    <w:rsid w:val="0021161A"/>
    <w:rsid w:val="0021293B"/>
    <w:rsid w:val="002137F6"/>
    <w:rsid w:val="00214AED"/>
    <w:rsid w:val="002165B0"/>
    <w:rsid w:val="00226A9D"/>
    <w:rsid w:val="00231D22"/>
    <w:rsid w:val="0023551A"/>
    <w:rsid w:val="0023697E"/>
    <w:rsid w:val="00240531"/>
    <w:rsid w:val="002506AF"/>
    <w:rsid w:val="00250ED3"/>
    <w:rsid w:val="00251DAF"/>
    <w:rsid w:val="00252D9B"/>
    <w:rsid w:val="0025373E"/>
    <w:rsid w:val="00254A1D"/>
    <w:rsid w:val="002623E8"/>
    <w:rsid w:val="0026294F"/>
    <w:rsid w:val="002678AC"/>
    <w:rsid w:val="00267D17"/>
    <w:rsid w:val="00270C3E"/>
    <w:rsid w:val="002715C6"/>
    <w:rsid w:val="00273B8B"/>
    <w:rsid w:val="00274095"/>
    <w:rsid w:val="0027474F"/>
    <w:rsid w:val="00274BE8"/>
    <w:rsid w:val="0028450C"/>
    <w:rsid w:val="002845C5"/>
    <w:rsid w:val="00287249"/>
    <w:rsid w:val="0029106E"/>
    <w:rsid w:val="0029621B"/>
    <w:rsid w:val="00296D93"/>
    <w:rsid w:val="002A2472"/>
    <w:rsid w:val="002A2969"/>
    <w:rsid w:val="002A6F29"/>
    <w:rsid w:val="002B3111"/>
    <w:rsid w:val="002B4988"/>
    <w:rsid w:val="002C17D1"/>
    <w:rsid w:val="002C425B"/>
    <w:rsid w:val="002D0613"/>
    <w:rsid w:val="002D2B03"/>
    <w:rsid w:val="002D313A"/>
    <w:rsid w:val="002D47C5"/>
    <w:rsid w:val="002E0D39"/>
    <w:rsid w:val="002E3C62"/>
    <w:rsid w:val="002E5DFC"/>
    <w:rsid w:val="002E6C6B"/>
    <w:rsid w:val="002E7BFF"/>
    <w:rsid w:val="002E7E49"/>
    <w:rsid w:val="002F2168"/>
    <w:rsid w:val="00300234"/>
    <w:rsid w:val="0030223F"/>
    <w:rsid w:val="0030236F"/>
    <w:rsid w:val="00303D7B"/>
    <w:rsid w:val="00303DBD"/>
    <w:rsid w:val="00303E72"/>
    <w:rsid w:val="00304118"/>
    <w:rsid w:val="00305257"/>
    <w:rsid w:val="00320E46"/>
    <w:rsid w:val="00321491"/>
    <w:rsid w:val="003222FD"/>
    <w:rsid w:val="00324970"/>
    <w:rsid w:val="003277E8"/>
    <w:rsid w:val="00330821"/>
    <w:rsid w:val="00333529"/>
    <w:rsid w:val="0033384A"/>
    <w:rsid w:val="003372C4"/>
    <w:rsid w:val="003452EE"/>
    <w:rsid w:val="00352435"/>
    <w:rsid w:val="00353381"/>
    <w:rsid w:val="003628CC"/>
    <w:rsid w:val="003646A6"/>
    <w:rsid w:val="00365CE5"/>
    <w:rsid w:val="00367DC7"/>
    <w:rsid w:val="00371C14"/>
    <w:rsid w:val="00390223"/>
    <w:rsid w:val="0039035C"/>
    <w:rsid w:val="00393377"/>
    <w:rsid w:val="00397F56"/>
    <w:rsid w:val="003A380E"/>
    <w:rsid w:val="003B0C41"/>
    <w:rsid w:val="003B692D"/>
    <w:rsid w:val="003B7CC9"/>
    <w:rsid w:val="003C6438"/>
    <w:rsid w:val="003C772E"/>
    <w:rsid w:val="003D12C6"/>
    <w:rsid w:val="003D2368"/>
    <w:rsid w:val="003E094C"/>
    <w:rsid w:val="003E0CD1"/>
    <w:rsid w:val="003E3DA9"/>
    <w:rsid w:val="003E3E38"/>
    <w:rsid w:val="003F1101"/>
    <w:rsid w:val="003F6E8F"/>
    <w:rsid w:val="004038EF"/>
    <w:rsid w:val="004146B1"/>
    <w:rsid w:val="004149B8"/>
    <w:rsid w:val="00414E6A"/>
    <w:rsid w:val="00425740"/>
    <w:rsid w:val="004316C9"/>
    <w:rsid w:val="00431AFC"/>
    <w:rsid w:val="004330DF"/>
    <w:rsid w:val="00433153"/>
    <w:rsid w:val="00440256"/>
    <w:rsid w:val="00441282"/>
    <w:rsid w:val="00442E16"/>
    <w:rsid w:val="00445A5F"/>
    <w:rsid w:val="004474A6"/>
    <w:rsid w:val="00447BA7"/>
    <w:rsid w:val="004518FD"/>
    <w:rsid w:val="00454096"/>
    <w:rsid w:val="0045422A"/>
    <w:rsid w:val="00454CCF"/>
    <w:rsid w:val="00460049"/>
    <w:rsid w:val="004633D7"/>
    <w:rsid w:val="004646B6"/>
    <w:rsid w:val="00476ED2"/>
    <w:rsid w:val="00485DD0"/>
    <w:rsid w:val="00492B09"/>
    <w:rsid w:val="00496D86"/>
    <w:rsid w:val="00497E1F"/>
    <w:rsid w:val="004A3AF9"/>
    <w:rsid w:val="004A4B8C"/>
    <w:rsid w:val="004B5D08"/>
    <w:rsid w:val="004C0155"/>
    <w:rsid w:val="004C0938"/>
    <w:rsid w:val="004C4AB0"/>
    <w:rsid w:val="004D1A38"/>
    <w:rsid w:val="004D52D8"/>
    <w:rsid w:val="004E7F33"/>
    <w:rsid w:val="004F119C"/>
    <w:rsid w:val="004F6037"/>
    <w:rsid w:val="004F6933"/>
    <w:rsid w:val="005038FA"/>
    <w:rsid w:val="005046D7"/>
    <w:rsid w:val="00512371"/>
    <w:rsid w:val="00514D70"/>
    <w:rsid w:val="00517C85"/>
    <w:rsid w:val="00523156"/>
    <w:rsid w:val="00525D34"/>
    <w:rsid w:val="00531B00"/>
    <w:rsid w:val="00532501"/>
    <w:rsid w:val="00535BC2"/>
    <w:rsid w:val="005361C0"/>
    <w:rsid w:val="00537AB2"/>
    <w:rsid w:val="0054117D"/>
    <w:rsid w:val="00545F74"/>
    <w:rsid w:val="00546168"/>
    <w:rsid w:val="00546AF0"/>
    <w:rsid w:val="005620DF"/>
    <w:rsid w:val="00567CCE"/>
    <w:rsid w:val="0057306F"/>
    <w:rsid w:val="005858D1"/>
    <w:rsid w:val="00594357"/>
    <w:rsid w:val="005A5D87"/>
    <w:rsid w:val="005A65EF"/>
    <w:rsid w:val="005B4491"/>
    <w:rsid w:val="005B4D66"/>
    <w:rsid w:val="005B79C0"/>
    <w:rsid w:val="005C4F96"/>
    <w:rsid w:val="005C5241"/>
    <w:rsid w:val="005C633E"/>
    <w:rsid w:val="005D55F1"/>
    <w:rsid w:val="005D5D42"/>
    <w:rsid w:val="005D68B0"/>
    <w:rsid w:val="005E1E96"/>
    <w:rsid w:val="005E55C2"/>
    <w:rsid w:val="005F2742"/>
    <w:rsid w:val="005F602C"/>
    <w:rsid w:val="0060066F"/>
    <w:rsid w:val="00603A3D"/>
    <w:rsid w:val="00610326"/>
    <w:rsid w:val="00612E0E"/>
    <w:rsid w:val="00612F6C"/>
    <w:rsid w:val="00616DBA"/>
    <w:rsid w:val="006210BF"/>
    <w:rsid w:val="00626D05"/>
    <w:rsid w:val="00631305"/>
    <w:rsid w:val="006408FA"/>
    <w:rsid w:val="006412CC"/>
    <w:rsid w:val="00644021"/>
    <w:rsid w:val="00651C53"/>
    <w:rsid w:val="006556BC"/>
    <w:rsid w:val="00655BD0"/>
    <w:rsid w:val="00655E61"/>
    <w:rsid w:val="00656700"/>
    <w:rsid w:val="0066557C"/>
    <w:rsid w:val="00672661"/>
    <w:rsid w:val="0067359E"/>
    <w:rsid w:val="006752AD"/>
    <w:rsid w:val="00676372"/>
    <w:rsid w:val="0068000A"/>
    <w:rsid w:val="006824EB"/>
    <w:rsid w:val="00684062"/>
    <w:rsid w:val="00694AF0"/>
    <w:rsid w:val="00695898"/>
    <w:rsid w:val="006A23A8"/>
    <w:rsid w:val="006A2EB9"/>
    <w:rsid w:val="006B457D"/>
    <w:rsid w:val="006B5AD0"/>
    <w:rsid w:val="006B6856"/>
    <w:rsid w:val="006C08E0"/>
    <w:rsid w:val="006C4867"/>
    <w:rsid w:val="006C69BF"/>
    <w:rsid w:val="006D10AC"/>
    <w:rsid w:val="006D15DE"/>
    <w:rsid w:val="006D2658"/>
    <w:rsid w:val="006D35E2"/>
    <w:rsid w:val="006D3710"/>
    <w:rsid w:val="006D37F3"/>
    <w:rsid w:val="006D62A5"/>
    <w:rsid w:val="006E317C"/>
    <w:rsid w:val="006F0205"/>
    <w:rsid w:val="006F112E"/>
    <w:rsid w:val="006F4BDD"/>
    <w:rsid w:val="00700074"/>
    <w:rsid w:val="00701548"/>
    <w:rsid w:val="00702F40"/>
    <w:rsid w:val="0070605F"/>
    <w:rsid w:val="00706653"/>
    <w:rsid w:val="007122B1"/>
    <w:rsid w:val="00712820"/>
    <w:rsid w:val="00727BA9"/>
    <w:rsid w:val="00732380"/>
    <w:rsid w:val="00732B48"/>
    <w:rsid w:val="0073394F"/>
    <w:rsid w:val="00733E6E"/>
    <w:rsid w:val="0074483B"/>
    <w:rsid w:val="00746113"/>
    <w:rsid w:val="007515A1"/>
    <w:rsid w:val="00751E56"/>
    <w:rsid w:val="007575FC"/>
    <w:rsid w:val="007648E4"/>
    <w:rsid w:val="00785383"/>
    <w:rsid w:val="00787C6D"/>
    <w:rsid w:val="00791A6D"/>
    <w:rsid w:val="007A10CD"/>
    <w:rsid w:val="007A228E"/>
    <w:rsid w:val="007A4081"/>
    <w:rsid w:val="007A4842"/>
    <w:rsid w:val="007A7EBB"/>
    <w:rsid w:val="007B141A"/>
    <w:rsid w:val="007B65D8"/>
    <w:rsid w:val="007B6EE1"/>
    <w:rsid w:val="007C1014"/>
    <w:rsid w:val="007C201F"/>
    <w:rsid w:val="007E462D"/>
    <w:rsid w:val="007F176F"/>
    <w:rsid w:val="007F71E2"/>
    <w:rsid w:val="007F7D35"/>
    <w:rsid w:val="008024BB"/>
    <w:rsid w:val="00804755"/>
    <w:rsid w:val="00804C58"/>
    <w:rsid w:val="00804F78"/>
    <w:rsid w:val="00814E0E"/>
    <w:rsid w:val="00820A33"/>
    <w:rsid w:val="008314B7"/>
    <w:rsid w:val="00837024"/>
    <w:rsid w:val="00841D2F"/>
    <w:rsid w:val="0084501A"/>
    <w:rsid w:val="00854C2E"/>
    <w:rsid w:val="00864A0C"/>
    <w:rsid w:val="008662B9"/>
    <w:rsid w:val="00870E00"/>
    <w:rsid w:val="00876D80"/>
    <w:rsid w:val="00884AA9"/>
    <w:rsid w:val="0089663C"/>
    <w:rsid w:val="008A038B"/>
    <w:rsid w:val="008A674D"/>
    <w:rsid w:val="008B2EE2"/>
    <w:rsid w:val="008B6634"/>
    <w:rsid w:val="008B663C"/>
    <w:rsid w:val="008C7D9B"/>
    <w:rsid w:val="008D5403"/>
    <w:rsid w:val="008D57D9"/>
    <w:rsid w:val="008E0A46"/>
    <w:rsid w:val="008E3930"/>
    <w:rsid w:val="008E47DB"/>
    <w:rsid w:val="008E7388"/>
    <w:rsid w:val="008F17B5"/>
    <w:rsid w:val="008F5109"/>
    <w:rsid w:val="008F57F5"/>
    <w:rsid w:val="00903597"/>
    <w:rsid w:val="00903F3D"/>
    <w:rsid w:val="009053FA"/>
    <w:rsid w:val="00906400"/>
    <w:rsid w:val="00911478"/>
    <w:rsid w:val="00911C19"/>
    <w:rsid w:val="00913B57"/>
    <w:rsid w:val="00917C60"/>
    <w:rsid w:val="00920304"/>
    <w:rsid w:val="0092199E"/>
    <w:rsid w:val="0092403A"/>
    <w:rsid w:val="009337AF"/>
    <w:rsid w:val="009371D2"/>
    <w:rsid w:val="00937D1E"/>
    <w:rsid w:val="009414E6"/>
    <w:rsid w:val="009441E8"/>
    <w:rsid w:val="00951C87"/>
    <w:rsid w:val="00954100"/>
    <w:rsid w:val="00966943"/>
    <w:rsid w:val="00966A47"/>
    <w:rsid w:val="00967E01"/>
    <w:rsid w:val="00970303"/>
    <w:rsid w:val="0097275A"/>
    <w:rsid w:val="009801D8"/>
    <w:rsid w:val="00980727"/>
    <w:rsid w:val="00984E8F"/>
    <w:rsid w:val="00985BBF"/>
    <w:rsid w:val="00990F92"/>
    <w:rsid w:val="009963EA"/>
    <w:rsid w:val="009A1B4B"/>
    <w:rsid w:val="009A3EBF"/>
    <w:rsid w:val="009A3FAC"/>
    <w:rsid w:val="009B07E0"/>
    <w:rsid w:val="009B1EA5"/>
    <w:rsid w:val="009B72E9"/>
    <w:rsid w:val="009C1425"/>
    <w:rsid w:val="009C17CC"/>
    <w:rsid w:val="009C33C1"/>
    <w:rsid w:val="009D0FFC"/>
    <w:rsid w:val="009D4012"/>
    <w:rsid w:val="009D7C63"/>
    <w:rsid w:val="009E3FC3"/>
    <w:rsid w:val="009E4579"/>
    <w:rsid w:val="009E4FC9"/>
    <w:rsid w:val="009F064F"/>
    <w:rsid w:val="009F13BF"/>
    <w:rsid w:val="009F5691"/>
    <w:rsid w:val="009F6BA9"/>
    <w:rsid w:val="009F784A"/>
    <w:rsid w:val="00A016AC"/>
    <w:rsid w:val="00A234E9"/>
    <w:rsid w:val="00A2540A"/>
    <w:rsid w:val="00A37271"/>
    <w:rsid w:val="00A40428"/>
    <w:rsid w:val="00A5031D"/>
    <w:rsid w:val="00A57560"/>
    <w:rsid w:val="00A61D50"/>
    <w:rsid w:val="00A73C78"/>
    <w:rsid w:val="00A76BC0"/>
    <w:rsid w:val="00A82CE3"/>
    <w:rsid w:val="00A91EC1"/>
    <w:rsid w:val="00A93C88"/>
    <w:rsid w:val="00A94F95"/>
    <w:rsid w:val="00AA033C"/>
    <w:rsid w:val="00AA18FF"/>
    <w:rsid w:val="00AA28AB"/>
    <w:rsid w:val="00AA7EF1"/>
    <w:rsid w:val="00AB2C86"/>
    <w:rsid w:val="00AB348D"/>
    <w:rsid w:val="00AC0464"/>
    <w:rsid w:val="00AD3473"/>
    <w:rsid w:val="00AD6019"/>
    <w:rsid w:val="00AE05D6"/>
    <w:rsid w:val="00AE175D"/>
    <w:rsid w:val="00AE3BB7"/>
    <w:rsid w:val="00AE441E"/>
    <w:rsid w:val="00AE5F7E"/>
    <w:rsid w:val="00AE6B59"/>
    <w:rsid w:val="00AF0374"/>
    <w:rsid w:val="00AF4883"/>
    <w:rsid w:val="00AF60EE"/>
    <w:rsid w:val="00B023DE"/>
    <w:rsid w:val="00B03B8E"/>
    <w:rsid w:val="00B12A55"/>
    <w:rsid w:val="00B14FC5"/>
    <w:rsid w:val="00B20FD6"/>
    <w:rsid w:val="00B2111E"/>
    <w:rsid w:val="00B21668"/>
    <w:rsid w:val="00B22618"/>
    <w:rsid w:val="00B230AD"/>
    <w:rsid w:val="00B247EE"/>
    <w:rsid w:val="00B259B3"/>
    <w:rsid w:val="00B26776"/>
    <w:rsid w:val="00B36A86"/>
    <w:rsid w:val="00B46004"/>
    <w:rsid w:val="00B46ADD"/>
    <w:rsid w:val="00B47167"/>
    <w:rsid w:val="00B50018"/>
    <w:rsid w:val="00B51774"/>
    <w:rsid w:val="00B55F66"/>
    <w:rsid w:val="00B65967"/>
    <w:rsid w:val="00B70405"/>
    <w:rsid w:val="00B751DD"/>
    <w:rsid w:val="00B75984"/>
    <w:rsid w:val="00B76F5A"/>
    <w:rsid w:val="00B830FC"/>
    <w:rsid w:val="00B831AC"/>
    <w:rsid w:val="00B8336F"/>
    <w:rsid w:val="00B9101B"/>
    <w:rsid w:val="00B96422"/>
    <w:rsid w:val="00BA10FE"/>
    <w:rsid w:val="00BA3DCA"/>
    <w:rsid w:val="00BA7402"/>
    <w:rsid w:val="00BB220A"/>
    <w:rsid w:val="00BC5833"/>
    <w:rsid w:val="00BC5CC2"/>
    <w:rsid w:val="00BD1C3F"/>
    <w:rsid w:val="00BD4AEF"/>
    <w:rsid w:val="00BD52B6"/>
    <w:rsid w:val="00BD68EF"/>
    <w:rsid w:val="00BD7A12"/>
    <w:rsid w:val="00BE0095"/>
    <w:rsid w:val="00BE3943"/>
    <w:rsid w:val="00BE41FF"/>
    <w:rsid w:val="00BE73C9"/>
    <w:rsid w:val="00BE7946"/>
    <w:rsid w:val="00BF164C"/>
    <w:rsid w:val="00C02727"/>
    <w:rsid w:val="00C03572"/>
    <w:rsid w:val="00C063C4"/>
    <w:rsid w:val="00C14D42"/>
    <w:rsid w:val="00C24A33"/>
    <w:rsid w:val="00C264D0"/>
    <w:rsid w:val="00C35337"/>
    <w:rsid w:val="00C361B2"/>
    <w:rsid w:val="00C40BDE"/>
    <w:rsid w:val="00C42D10"/>
    <w:rsid w:val="00C52DA5"/>
    <w:rsid w:val="00C547CE"/>
    <w:rsid w:val="00C56202"/>
    <w:rsid w:val="00C6122A"/>
    <w:rsid w:val="00C642BB"/>
    <w:rsid w:val="00C64C72"/>
    <w:rsid w:val="00C71422"/>
    <w:rsid w:val="00C72E27"/>
    <w:rsid w:val="00C73EC4"/>
    <w:rsid w:val="00C768E3"/>
    <w:rsid w:val="00C800EB"/>
    <w:rsid w:val="00C8132E"/>
    <w:rsid w:val="00C840B4"/>
    <w:rsid w:val="00C916D4"/>
    <w:rsid w:val="00C949FA"/>
    <w:rsid w:val="00C95B19"/>
    <w:rsid w:val="00C95C09"/>
    <w:rsid w:val="00C97DE6"/>
    <w:rsid w:val="00CA6286"/>
    <w:rsid w:val="00CD5CC8"/>
    <w:rsid w:val="00CD75BF"/>
    <w:rsid w:val="00CF27C4"/>
    <w:rsid w:val="00CF5356"/>
    <w:rsid w:val="00CF591A"/>
    <w:rsid w:val="00D11BFC"/>
    <w:rsid w:val="00D129BA"/>
    <w:rsid w:val="00D13759"/>
    <w:rsid w:val="00D15068"/>
    <w:rsid w:val="00D179C1"/>
    <w:rsid w:val="00D30F04"/>
    <w:rsid w:val="00D401CB"/>
    <w:rsid w:val="00D40A3A"/>
    <w:rsid w:val="00D41362"/>
    <w:rsid w:val="00D54A8C"/>
    <w:rsid w:val="00D62AB1"/>
    <w:rsid w:val="00D65EE6"/>
    <w:rsid w:val="00D70439"/>
    <w:rsid w:val="00D740EA"/>
    <w:rsid w:val="00D75304"/>
    <w:rsid w:val="00D75E30"/>
    <w:rsid w:val="00D82342"/>
    <w:rsid w:val="00D85EB3"/>
    <w:rsid w:val="00D87134"/>
    <w:rsid w:val="00D9135B"/>
    <w:rsid w:val="00D91891"/>
    <w:rsid w:val="00D93B1D"/>
    <w:rsid w:val="00DA0FF7"/>
    <w:rsid w:val="00DA46A2"/>
    <w:rsid w:val="00DA666B"/>
    <w:rsid w:val="00DA78B4"/>
    <w:rsid w:val="00DB5308"/>
    <w:rsid w:val="00DC0CDA"/>
    <w:rsid w:val="00DC5230"/>
    <w:rsid w:val="00DC7F09"/>
    <w:rsid w:val="00DD30BA"/>
    <w:rsid w:val="00DD3948"/>
    <w:rsid w:val="00DD43F4"/>
    <w:rsid w:val="00DD4FCD"/>
    <w:rsid w:val="00DE1AF7"/>
    <w:rsid w:val="00DE431E"/>
    <w:rsid w:val="00DE6C44"/>
    <w:rsid w:val="00E00D57"/>
    <w:rsid w:val="00E0290A"/>
    <w:rsid w:val="00E03925"/>
    <w:rsid w:val="00E05C2C"/>
    <w:rsid w:val="00E10D14"/>
    <w:rsid w:val="00E134B1"/>
    <w:rsid w:val="00E1754E"/>
    <w:rsid w:val="00E17F40"/>
    <w:rsid w:val="00E229F1"/>
    <w:rsid w:val="00E24452"/>
    <w:rsid w:val="00E3358C"/>
    <w:rsid w:val="00E3797C"/>
    <w:rsid w:val="00E52941"/>
    <w:rsid w:val="00E533DB"/>
    <w:rsid w:val="00E54CB9"/>
    <w:rsid w:val="00E57473"/>
    <w:rsid w:val="00E6050F"/>
    <w:rsid w:val="00E61A35"/>
    <w:rsid w:val="00E6282B"/>
    <w:rsid w:val="00E631B7"/>
    <w:rsid w:val="00E655A9"/>
    <w:rsid w:val="00E72BC2"/>
    <w:rsid w:val="00E807B1"/>
    <w:rsid w:val="00E809D3"/>
    <w:rsid w:val="00E83CDC"/>
    <w:rsid w:val="00E87228"/>
    <w:rsid w:val="00E96AA6"/>
    <w:rsid w:val="00EA0FCF"/>
    <w:rsid w:val="00EA5EB9"/>
    <w:rsid w:val="00EB3FD7"/>
    <w:rsid w:val="00EB6188"/>
    <w:rsid w:val="00EC036C"/>
    <w:rsid w:val="00EC0746"/>
    <w:rsid w:val="00EC384D"/>
    <w:rsid w:val="00EC393A"/>
    <w:rsid w:val="00EC5547"/>
    <w:rsid w:val="00EC5AB8"/>
    <w:rsid w:val="00EC6896"/>
    <w:rsid w:val="00ED0860"/>
    <w:rsid w:val="00ED60B7"/>
    <w:rsid w:val="00ED6D99"/>
    <w:rsid w:val="00EE1D16"/>
    <w:rsid w:val="00EE2099"/>
    <w:rsid w:val="00EF1427"/>
    <w:rsid w:val="00EF42AC"/>
    <w:rsid w:val="00EF609A"/>
    <w:rsid w:val="00F026B5"/>
    <w:rsid w:val="00F02FF6"/>
    <w:rsid w:val="00F13DD4"/>
    <w:rsid w:val="00F211EF"/>
    <w:rsid w:val="00F264EE"/>
    <w:rsid w:val="00F33EA8"/>
    <w:rsid w:val="00F3482D"/>
    <w:rsid w:val="00F369E4"/>
    <w:rsid w:val="00F4035F"/>
    <w:rsid w:val="00F410B0"/>
    <w:rsid w:val="00F4398C"/>
    <w:rsid w:val="00F51F55"/>
    <w:rsid w:val="00F53194"/>
    <w:rsid w:val="00F54CF1"/>
    <w:rsid w:val="00F55824"/>
    <w:rsid w:val="00F55C45"/>
    <w:rsid w:val="00F55E43"/>
    <w:rsid w:val="00F56A46"/>
    <w:rsid w:val="00F63414"/>
    <w:rsid w:val="00F72D9A"/>
    <w:rsid w:val="00F72F62"/>
    <w:rsid w:val="00F82A16"/>
    <w:rsid w:val="00F8487B"/>
    <w:rsid w:val="00F9545B"/>
    <w:rsid w:val="00FA15DE"/>
    <w:rsid w:val="00FA4743"/>
    <w:rsid w:val="00FA5621"/>
    <w:rsid w:val="00FB4C8A"/>
    <w:rsid w:val="00FB62B4"/>
    <w:rsid w:val="00FC3CA1"/>
    <w:rsid w:val="00FC48B9"/>
    <w:rsid w:val="00FC68ED"/>
    <w:rsid w:val="00FD324E"/>
    <w:rsid w:val="00FD511D"/>
    <w:rsid w:val="00FD54E4"/>
    <w:rsid w:val="00FE40B9"/>
    <w:rsid w:val="00FE66A9"/>
    <w:rsid w:val="00FF4405"/>
    <w:rsid w:val="00FF6989"/>
    <w:rsid w:val="00FF73D6"/>
    <w:rsid w:val="012425CF"/>
    <w:rsid w:val="027345B1"/>
    <w:rsid w:val="029961E4"/>
    <w:rsid w:val="03517B18"/>
    <w:rsid w:val="05191440"/>
    <w:rsid w:val="05373674"/>
    <w:rsid w:val="054F71C7"/>
    <w:rsid w:val="08527290"/>
    <w:rsid w:val="08BB4CF1"/>
    <w:rsid w:val="091D60C1"/>
    <w:rsid w:val="09B2776D"/>
    <w:rsid w:val="09FE0C04"/>
    <w:rsid w:val="0AC05ED5"/>
    <w:rsid w:val="0B064214"/>
    <w:rsid w:val="0BFB189F"/>
    <w:rsid w:val="0D1A2E61"/>
    <w:rsid w:val="0E42322F"/>
    <w:rsid w:val="0EC57F06"/>
    <w:rsid w:val="0F8319DE"/>
    <w:rsid w:val="0FA67D74"/>
    <w:rsid w:val="0FD7617F"/>
    <w:rsid w:val="10141182"/>
    <w:rsid w:val="10E32902"/>
    <w:rsid w:val="1252756E"/>
    <w:rsid w:val="16646CBF"/>
    <w:rsid w:val="17966920"/>
    <w:rsid w:val="199926F8"/>
    <w:rsid w:val="1B721452"/>
    <w:rsid w:val="1BF754B3"/>
    <w:rsid w:val="1C055E22"/>
    <w:rsid w:val="1CA85AE6"/>
    <w:rsid w:val="1D431E42"/>
    <w:rsid w:val="1F484501"/>
    <w:rsid w:val="1F4E44EE"/>
    <w:rsid w:val="21E851C6"/>
    <w:rsid w:val="225219CE"/>
    <w:rsid w:val="22DD3655"/>
    <w:rsid w:val="23691A99"/>
    <w:rsid w:val="24415E66"/>
    <w:rsid w:val="2527505B"/>
    <w:rsid w:val="261B4BB3"/>
    <w:rsid w:val="268575A2"/>
    <w:rsid w:val="297100E6"/>
    <w:rsid w:val="29E17A8A"/>
    <w:rsid w:val="2A352191"/>
    <w:rsid w:val="2AEA2DB3"/>
    <w:rsid w:val="2AF7102C"/>
    <w:rsid w:val="2B4D50F0"/>
    <w:rsid w:val="2CE81574"/>
    <w:rsid w:val="2D314CC9"/>
    <w:rsid w:val="2DFD104F"/>
    <w:rsid w:val="2F880DEC"/>
    <w:rsid w:val="307A6987"/>
    <w:rsid w:val="339F4601"/>
    <w:rsid w:val="34C75F13"/>
    <w:rsid w:val="359027A9"/>
    <w:rsid w:val="36A71B58"/>
    <w:rsid w:val="36DF5BAF"/>
    <w:rsid w:val="36FD7236"/>
    <w:rsid w:val="385C6485"/>
    <w:rsid w:val="391B08CB"/>
    <w:rsid w:val="39785A2E"/>
    <w:rsid w:val="3AC802EF"/>
    <w:rsid w:val="3B007A89"/>
    <w:rsid w:val="3B64005D"/>
    <w:rsid w:val="3D4F2F4A"/>
    <w:rsid w:val="3DE80A12"/>
    <w:rsid w:val="3E3361A8"/>
    <w:rsid w:val="3F514AE3"/>
    <w:rsid w:val="40954700"/>
    <w:rsid w:val="415B1EBD"/>
    <w:rsid w:val="420E33D3"/>
    <w:rsid w:val="420F2034"/>
    <w:rsid w:val="42224789"/>
    <w:rsid w:val="4235410F"/>
    <w:rsid w:val="42DE3341"/>
    <w:rsid w:val="42E163F2"/>
    <w:rsid w:val="43BD5855"/>
    <w:rsid w:val="47166EC4"/>
    <w:rsid w:val="4799729B"/>
    <w:rsid w:val="493B32A4"/>
    <w:rsid w:val="49DC3DB7"/>
    <w:rsid w:val="4A45383B"/>
    <w:rsid w:val="4AC42696"/>
    <w:rsid w:val="4CDC380F"/>
    <w:rsid w:val="4CE30FB8"/>
    <w:rsid w:val="4D53613E"/>
    <w:rsid w:val="4DBD52D7"/>
    <w:rsid w:val="4E2F0959"/>
    <w:rsid w:val="4FA50D16"/>
    <w:rsid w:val="5039786D"/>
    <w:rsid w:val="51730113"/>
    <w:rsid w:val="51A056CA"/>
    <w:rsid w:val="52270592"/>
    <w:rsid w:val="52AB7255"/>
    <w:rsid w:val="54BA643F"/>
    <w:rsid w:val="54D6653F"/>
    <w:rsid w:val="556103CE"/>
    <w:rsid w:val="556B5782"/>
    <w:rsid w:val="57E32E1A"/>
    <w:rsid w:val="583A6878"/>
    <w:rsid w:val="584E34D2"/>
    <w:rsid w:val="590D6AC3"/>
    <w:rsid w:val="5E1824AD"/>
    <w:rsid w:val="5E272791"/>
    <w:rsid w:val="5FA0342D"/>
    <w:rsid w:val="5FC82819"/>
    <w:rsid w:val="602A568E"/>
    <w:rsid w:val="61486ABE"/>
    <w:rsid w:val="615F2EAC"/>
    <w:rsid w:val="62113B38"/>
    <w:rsid w:val="62546789"/>
    <w:rsid w:val="630B6593"/>
    <w:rsid w:val="63936630"/>
    <w:rsid w:val="641F4B74"/>
    <w:rsid w:val="64EE4C72"/>
    <w:rsid w:val="65815AE7"/>
    <w:rsid w:val="65C9123C"/>
    <w:rsid w:val="65F61108"/>
    <w:rsid w:val="663C145B"/>
    <w:rsid w:val="669B4986"/>
    <w:rsid w:val="66F26570"/>
    <w:rsid w:val="69573D9D"/>
    <w:rsid w:val="699F44D1"/>
    <w:rsid w:val="6AA13425"/>
    <w:rsid w:val="6B286A04"/>
    <w:rsid w:val="6D487C68"/>
    <w:rsid w:val="6D4E6130"/>
    <w:rsid w:val="6DAC7479"/>
    <w:rsid w:val="6DBE53FE"/>
    <w:rsid w:val="6DE54372"/>
    <w:rsid w:val="6DF30025"/>
    <w:rsid w:val="6E6C6C08"/>
    <w:rsid w:val="6E9A19C7"/>
    <w:rsid w:val="6F1E01FC"/>
    <w:rsid w:val="6FEC0000"/>
    <w:rsid w:val="70A70A56"/>
    <w:rsid w:val="71F66BED"/>
    <w:rsid w:val="728C1627"/>
    <w:rsid w:val="73AD5CF9"/>
    <w:rsid w:val="73C90572"/>
    <w:rsid w:val="75384F5F"/>
    <w:rsid w:val="75C5591D"/>
    <w:rsid w:val="7614205F"/>
    <w:rsid w:val="770B4596"/>
    <w:rsid w:val="777032C5"/>
    <w:rsid w:val="780D6D66"/>
    <w:rsid w:val="787D038F"/>
    <w:rsid w:val="78830D93"/>
    <w:rsid w:val="78D15A2C"/>
    <w:rsid w:val="798138E6"/>
    <w:rsid w:val="7B8C2698"/>
    <w:rsid w:val="7C6B4183"/>
    <w:rsid w:val="7D230DDA"/>
    <w:rsid w:val="7D8C2E23"/>
    <w:rsid w:val="7D9341A0"/>
    <w:rsid w:val="7DFC0E94"/>
    <w:rsid w:val="7EBF5F36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06C1-9175-43BA-A629-BAA0532A2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CAICT</Company>
  <Pages>7</Pages>
  <Words>2441</Words>
  <Characters>2554</Characters>
  <Lines>14</Lines>
  <Paragraphs>4</Paragraphs>
  <TotalTime>8</TotalTime>
  <ScaleCrop>false</ScaleCrop>
  <LinksUpToDate>false</LinksUpToDate>
  <CharactersWithSpaces>2642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2024-08-15T09:10:00Z</dcterms:created>
  <dc:creator>CAICT</dc:creator>
  <cp:lastModifiedBy>Lee-博雅</cp:lastModifiedBy>
  <cp:lastPrinted>2017-02-20T05:16:00Z</cp:lastPrinted>
  <dcterms:modified xsi:type="dcterms:W3CDTF">2024-08-20T09:33:03Z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4966D4C67A524A7DBB479A60EEFD56A5_13</vt:lpwstr>
  </property>
</Properties>
</file>